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22.204724409448886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4243860" cy="710346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1832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3860" cy="710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119.52755905511651" w:hanging="141.73228346456688"/>
        <w:jc w:val="center"/>
        <w:rPr>
          <w:rFonts w:ascii="Philosopher" w:cs="Philosopher" w:eastAsia="Philosopher" w:hAnsi="Philosopher"/>
          <w:b w:val="1"/>
          <w:bCs w:val="1"/>
          <w:sz w:val="12"/>
          <w:szCs w:val="12"/>
        </w:rPr>
      </w:pP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 ITIS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 INFORMATICA - ELETTRONICA - MECCANICA E MECCATRONICA 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IPSIA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 MANUTENZIONE ED ASSISTENZA TECNICA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 LICEO SCIENTIFICO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P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ER LE  SCIENZE APPLICATE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right="22.204724409448886"/>
        <w:jc w:val="center"/>
        <w:rPr>
          <w:rFonts w:ascii="Philosopher" w:cs="Philosopher" w:eastAsia="Philosopher" w:hAnsi="Philosopher"/>
          <w:sz w:val="14"/>
          <w:szCs w:val="14"/>
        </w:rPr>
      </w:pP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Via Leopardi 132, 20099 Sesto San Giovanni (MI) Tel. 022403441, C.F 85016670151  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Sez. agg. I.P.S.I.A. “Carlo Molaschi”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- Via Mazzini, 30 Cusano Milanino</w:t>
      </w:r>
    </w:p>
    <w:p w:rsidR="00000000" w:rsidDel="00000000" w:rsidP="00000000" w:rsidRDefault="00000000" w:rsidRPr="00000000" w14:paraId="00000004">
      <w:pPr>
        <w:spacing w:after="0" w:line="240" w:lineRule="auto"/>
        <w:ind w:right="22.204724409448886"/>
        <w:jc w:val="center"/>
        <w:rPr>
          <w:rFonts w:ascii="Philosopher" w:cs="Philosopher" w:eastAsia="Philosopher" w:hAnsi="Philosopher"/>
          <w:b w:val="1"/>
          <w:bCs w:val="1"/>
          <w:sz w:val="14"/>
          <w:szCs w:val="14"/>
        </w:rPr>
      </w:pP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sito web: </w:t>
      </w:r>
      <w:hyperlink r:id="rId7">
        <w:r w:rsidDel="00000000" w:rsidR="00000000" w:rsidRPr="00000000">
          <w:rPr>
            <w:rFonts w:ascii="Philosopher" w:cs="Philosopher" w:eastAsia="Philosopher" w:hAnsi="Philosopher"/>
            <w:color w:val="1155cc"/>
            <w:sz w:val="14"/>
            <w:szCs w:val="14"/>
            <w:u w:val="single"/>
            <w:rtl w:val="0"/>
          </w:rPr>
          <w:t xml:space="preserve">www.iisaltierospinelli.it</w:t>
        </w:r>
      </w:hyperlink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Philosopher" w:cs="Philosopher" w:eastAsia="Philosopher" w:hAnsi="Philosopher"/>
          <w:color w:val="222222"/>
          <w:sz w:val="14"/>
          <w:szCs w:val="14"/>
          <w:rtl w:val="0"/>
        </w:rPr>
        <w:t xml:space="preserve"> mail: </w:t>
      </w:r>
      <w:hyperlink r:id="rId8">
        <w:r w:rsidDel="00000000" w:rsidR="00000000" w:rsidRPr="00000000">
          <w:rPr>
            <w:rFonts w:ascii="Philosopher" w:cs="Philosopher" w:eastAsia="Philosopher" w:hAnsi="Philosopher"/>
            <w:color w:val="222222"/>
            <w:sz w:val="14"/>
            <w:szCs w:val="14"/>
            <w:rtl w:val="0"/>
          </w:rPr>
          <w:t xml:space="preserve">miis008006@i</w:t>
        </w:r>
      </w:hyperlink>
      <w:r w:rsidDel="00000000" w:rsidR="00000000" w:rsidRPr="00000000">
        <w:rPr>
          <w:rFonts w:ascii="Philosopher" w:cs="Philosopher" w:eastAsia="Philosopher" w:hAnsi="Philosopher"/>
          <w:color w:val="222222"/>
          <w:sz w:val="14"/>
          <w:szCs w:val="14"/>
          <w:rtl w:val="0"/>
        </w:rPr>
        <w:t xml:space="preserve">struzione.it   -  (PEC) </w:t>
      </w:r>
      <w:hyperlink r:id="rId9">
        <w:r w:rsidDel="00000000" w:rsidR="00000000" w:rsidRPr="00000000">
          <w:rPr>
            <w:rFonts w:ascii="Philosopher" w:cs="Philosopher" w:eastAsia="Philosopher" w:hAnsi="Philosopher"/>
            <w:color w:val="222222"/>
            <w:sz w:val="14"/>
            <w:szCs w:val="14"/>
            <w:rtl w:val="0"/>
          </w:rPr>
          <w:t xml:space="preserve">miis008006@pec.istruzione.it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553766" cy="414338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3766" cy="414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731924" cy="338138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1924" cy="338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13"/>
          <w:szCs w:val="13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305397" cy="43206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 b="16504" l="9834" r="12597" t="14563"/>
                    <a:stretch>
                      <a:fillRect/>
                    </a:stretch>
                  </pic:blipFill>
                  <pic:spPr>
                    <a:xfrm>
                      <a:off x="0" y="0"/>
                      <a:ext cx="1305397" cy="432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right="22.204724409448886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ALLEGATO “A”</w:t>
      </w:r>
    </w:p>
    <w:p w:rsidR="00000000" w:rsidDel="00000000" w:rsidP="00000000" w:rsidRDefault="00000000" w:rsidRPr="00000000" w14:paraId="00000008">
      <w:pPr>
        <w:spacing w:after="0" w:line="240" w:lineRule="auto"/>
        <w:ind w:right="22.20472440944888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MODELLO DI DOMANDA DI PARTECIPAZIONE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avviso di selezione per l’individuazione di ESPERTI e TUTOR all'interno del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Programma Nazionale “Scuola e competenze” 2021-2027 –Priorità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right="22.204724409448886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22.204724409448886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avviso prot. …………………………………………</w:t>
      </w:r>
    </w:p>
    <w:p w:rsidR="00000000" w:rsidDel="00000000" w:rsidP="00000000" w:rsidRDefault="00000000" w:rsidRPr="00000000" w14:paraId="0000000D">
      <w:pPr>
        <w:spacing w:after="12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sottoscritto ______________________________________________</w:t>
      </w:r>
    </w:p>
    <w:p w:rsidR="00000000" w:rsidDel="00000000" w:rsidP="00000000" w:rsidRDefault="00000000" w:rsidRPr="00000000" w14:paraId="0000000E">
      <w:pPr>
        <w:spacing w:after="12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Codice Fiscale ___________________________________________________________</w:t>
        <w:br w:type="textWrapping"/>
        <w:br w:type="textWrapping"/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F">
      <w:pPr>
        <w:spacing w:after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0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di essere ammesso a partecipare alla procedura in oggetto per il ruolo di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tutor e/o esperto nei seguenti moduli:</w:t>
      </w:r>
    </w:p>
    <w:p w:rsidR="00000000" w:rsidDel="00000000" w:rsidP="00000000" w:rsidRDefault="00000000" w:rsidRPr="00000000" w14:paraId="00000011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sz w:val="20"/>
          <w:szCs w:val="20"/>
        </w:rPr>
      </w:pPr>
      <w:bookmarkStart w:colFirst="0" w:colLast="0" w:name="_ptkqic292slk" w:id="0"/>
      <w:bookmarkEnd w:id="0"/>
      <w:r w:rsidDel="00000000" w:rsidR="00000000" w:rsidRPr="00000000">
        <w:rPr>
          <w:sz w:val="20"/>
          <w:szCs w:val="20"/>
          <w:rtl w:val="0"/>
        </w:rPr>
        <w:t xml:space="preserve">N°11 CORSI CHE SI SVOLGERANNO NELLA SEDE CENTRALE DI SESTO, via Giacomo Leopardi, 132 MI. Si richiede n. 1 esperto per ciascun corso elencato.</w:t>
      </w:r>
    </w:p>
    <w:p w:rsidR="00000000" w:rsidDel="00000000" w:rsidP="00000000" w:rsidRDefault="00000000" w:rsidRPr="00000000" w14:paraId="00000013">
      <w:pPr>
        <w:spacing w:after="0" w:line="480" w:lineRule="auto"/>
        <w:ind w:left="720"/>
        <w:rPr>
          <w:b w:val="1"/>
          <w:bCs w:val="1"/>
        </w:rPr>
      </w:pPr>
      <w:bookmarkStart w:colFirst="0" w:colLast="0" w:name="_yy6q3yqqs66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480" w:lineRule="auto"/>
        <w:ind w:left="720"/>
        <w:rPr>
          <w:b w:val="1"/>
          <w:bCs w:val="1"/>
        </w:rPr>
      </w:pPr>
      <w:bookmarkStart w:colFirst="0" w:colLast="0" w:name="_p589n91t6e6u" w:id="2"/>
      <w:bookmarkEnd w:id="2"/>
      <w:r w:rsidDel="00000000" w:rsidR="00000000" w:rsidRPr="00000000">
        <w:rPr>
          <w:b w:val="1"/>
          <w:bCs w:val="1"/>
          <w:rtl w:val="0"/>
        </w:rPr>
        <w:t xml:space="preserve">CANDIDATURA TUTOR: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120"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Dichiaro di voler partecipare alla procedura di selezione per il conferimento dell’incarico di tutor nell’ambito di uno dei corsi oggetto del presente avviso. 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0"/>
          <w:szCs w:val="20"/>
        </w:rPr>
      </w:pPr>
      <w:bookmarkStart w:colFirst="0" w:colLast="0" w:name="_f45khapmvqz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sz w:val="20"/>
          <w:szCs w:val="20"/>
        </w:rPr>
      </w:pPr>
      <w:bookmarkStart w:colFirst="0" w:colLast="0" w:name="_m1tsea8mria6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b w:val="1"/>
          <w:bCs w:val="1"/>
        </w:rPr>
      </w:pPr>
      <w:bookmarkStart w:colFirst="0" w:colLast="0" w:name="_ckbm5j5ks9l1" w:id="5"/>
      <w:bookmarkEnd w:id="5"/>
      <w:r w:rsidDel="00000000" w:rsidR="00000000" w:rsidRPr="00000000">
        <w:rPr>
          <w:b w:val="1"/>
          <w:bCs w:val="1"/>
          <w:rtl w:val="0"/>
        </w:rPr>
        <w:t xml:space="preserve">CANDIDATURA ESPERTI: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/>
      </w:pPr>
      <w:bookmarkStart w:colFirst="0" w:colLast="0" w:name="_efzmaf2srv3g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dn15wjlz8tzv" w:id="7"/>
      <w:bookmarkEnd w:id="7"/>
      <w:r w:rsidDel="00000000" w:rsidR="00000000" w:rsidRPr="00000000">
        <w:rPr>
          <w:b w:val="1"/>
          <w:bCs w:val="1"/>
          <w:rtl w:val="0"/>
        </w:rPr>
        <w:t xml:space="preserve">ATTIVI SI CRESCE: BENESSERE FISICO E SPIRITO SPORTIVO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rrif8vk67hhi" w:id="8"/>
      <w:bookmarkEnd w:id="8"/>
      <w:r w:rsidDel="00000000" w:rsidR="00000000" w:rsidRPr="00000000">
        <w:rPr>
          <w:b w:val="1"/>
          <w:bCs w:val="1"/>
          <w:rtl w:val="0"/>
        </w:rPr>
        <w:t xml:space="preserve">ECONOMIA PER LA VITA: SCEGLIERE, RISPARMIARE, PROGETTARE IL FUTURO”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GET READY FOR FIRST B2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line="276" w:lineRule="auto"/>
        <w:ind w:left="720" w:hanging="360"/>
        <w:jc w:val="both"/>
        <w:rPr/>
      </w:pPr>
      <w:bookmarkStart w:colFirst="0" w:colLast="0" w:name="_la3xjxqel4mv" w:id="9"/>
      <w:bookmarkEnd w:id="9"/>
      <w:r w:rsidDel="00000000" w:rsidR="00000000" w:rsidRPr="00000000">
        <w:rPr>
          <w:b w:val="1"/>
          <w:bCs w:val="1"/>
          <w:rtl w:val="0"/>
        </w:rPr>
        <w:t xml:space="preserve">STEP UP YOUR ENGLISH</w:t>
      </w:r>
    </w:p>
    <w:p w:rsidR="00000000" w:rsidDel="00000000" w:rsidP="00000000" w:rsidRDefault="00000000" w:rsidRPr="00000000" w14:paraId="0000001E">
      <w:pPr>
        <w:spacing w:after="0" w:line="276" w:lineRule="auto"/>
        <w:ind w:left="720" w:firstLine="0"/>
        <w:jc w:val="both"/>
        <w:rPr>
          <w:b w:val="1"/>
          <w:bCs w:val="1"/>
        </w:rPr>
      </w:pPr>
      <w:bookmarkStart w:colFirst="0" w:colLast="0" w:name="_cxpc9or229ak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c63vdha2aud8" w:id="11"/>
      <w:bookmarkEnd w:id="11"/>
      <w:r w:rsidDel="00000000" w:rsidR="00000000" w:rsidRPr="00000000">
        <w:rPr>
          <w:b w:val="1"/>
          <w:bCs w:val="1"/>
          <w:rtl w:val="0"/>
        </w:rPr>
        <w:t xml:space="preserve">IMPARARE AD IMPARARE - METODO DI STUDIO “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Coltivare il pensiero critico attraverso l’autonomia nello studio”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q71qh5dlyt4e" w:id="12"/>
      <w:bookmarkEnd w:id="12"/>
      <w:r w:rsidDel="00000000" w:rsidR="00000000" w:rsidRPr="00000000">
        <w:rPr>
          <w:b w:val="1"/>
          <w:bCs w:val="1"/>
          <w:rtl w:val="0"/>
        </w:rPr>
        <w:t xml:space="preserve">IMPARARE AD IMPARARE - METODO DI STUDIO (Bis) “Coltivare il pensiero critico attraverso l’autonomia nello studio”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STEM (Meccanica) CAD/CAM/CNC (Progettazione e Produzione Assistita dal Computer)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pytnlpzhg2za" w:id="13"/>
      <w:bookmarkEnd w:id="13"/>
      <w:r w:rsidDel="00000000" w:rsidR="00000000" w:rsidRPr="00000000">
        <w:rPr>
          <w:b w:val="1"/>
          <w:bCs w:val="1"/>
          <w:rtl w:val="0"/>
        </w:rPr>
        <w:t xml:space="preserve">WEB PER TUTTI: ACCESSIBILITÀ, INCLUSIONE E CITTADINANZA DIGITALE. Progettare Siti E Applicazioni Web Accessibili.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xpe62qhtfnud" w:id="14"/>
      <w:bookmarkEnd w:id="14"/>
      <w:r w:rsidDel="00000000" w:rsidR="00000000" w:rsidRPr="00000000">
        <w:rPr>
          <w:b w:val="1"/>
          <w:bCs w:val="1"/>
          <w:rtl w:val="0"/>
        </w:rPr>
        <w:t xml:space="preserve">MATH&amp;PHYSICS LAB: DAI NUMERI ALLA REALTÀ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5bvxyjqjfpal" w:id="15"/>
      <w:bookmarkEnd w:id="15"/>
      <w:r w:rsidDel="00000000" w:rsidR="00000000" w:rsidRPr="00000000">
        <w:rPr>
          <w:b w:val="1"/>
          <w:bCs w:val="1"/>
          <w:rtl w:val="0"/>
        </w:rPr>
        <w:t xml:space="preserve">MACHINE LEARNING: DALLA TEORIA AL CODICE (AI modulo 1)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g973m3tv2w52" w:id="16"/>
      <w:bookmarkEnd w:id="16"/>
      <w:r w:rsidDel="00000000" w:rsidR="00000000" w:rsidRPr="00000000">
        <w:rPr>
          <w:b w:val="1"/>
          <w:bCs w:val="1"/>
          <w:rtl w:val="0"/>
        </w:rPr>
        <w:t xml:space="preserve">AI IN AZIONE - DA PROBLEMI REALI ALLE SOLUZIONI (AI modulo 2)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line="240" w:lineRule="auto"/>
        <w:ind w:left="425.19685039370086" w:hanging="566.9291338582677"/>
        <w:rPr/>
      </w:pPr>
      <w:r w:rsidDel="00000000" w:rsidR="00000000" w:rsidRPr="00000000">
        <w:rPr>
          <w:rtl w:val="0"/>
        </w:rPr>
        <w:t xml:space="preserve">di aver preso visione dell’Avviso e di accettare tutte le condizioni ivi contenute;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afterAutospacing="0" w:line="240" w:lineRule="auto"/>
        <w:ind w:left="425.19685039370086" w:hanging="566.9291338582677"/>
        <w:rPr/>
      </w:pPr>
      <w:r w:rsidDel="00000000" w:rsidR="00000000" w:rsidRPr="00000000">
        <w:rPr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120" w:line="240" w:lineRule="auto"/>
        <w:ind w:left="425.19685039370086" w:hanging="566.9291338582677"/>
        <w:rPr/>
      </w:pPr>
      <w:r w:rsidDel="00000000" w:rsidR="00000000" w:rsidRPr="00000000">
        <w:rPr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Si allega: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fotocopia del documento di identità in corso di validità 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CV datato e firmato e senza dati personali e sensibili</w:t>
      </w:r>
    </w:p>
    <w:p w:rsidR="00000000" w:rsidDel="00000000" w:rsidP="00000000" w:rsidRDefault="00000000" w:rsidRPr="00000000" w14:paraId="0000002C">
      <w:pP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240" w:line="240" w:lineRule="auto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Firma del candidato</w:t>
      </w:r>
    </w:p>
    <w:p w:rsidR="00000000" w:rsidDel="00000000" w:rsidP="00000000" w:rsidRDefault="00000000" w:rsidRPr="00000000" w14:paraId="0000002E">
      <w:pPr>
        <w:spacing w:after="0" w:before="24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Data</w:t>
      </w:r>
    </w:p>
    <w:p w:rsidR="00000000" w:rsidDel="00000000" w:rsidP="00000000" w:rsidRDefault="00000000" w:rsidRPr="00000000" w14:paraId="0000002F">
      <w:pPr>
        <w:spacing w:after="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DICHIARAZIONE TITOLI PER LA CANDIDATURA DA TUTOR:</w:t>
      </w:r>
    </w:p>
    <w:p w:rsidR="00000000" w:rsidDel="00000000" w:rsidP="00000000" w:rsidRDefault="00000000" w:rsidRPr="00000000" w14:paraId="00000031">
      <w:pPr>
        <w:spacing w:after="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candidato___________________________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1590"/>
        <w:gridCol w:w="3660"/>
        <w:gridCol w:w="1545"/>
        <w:gridCol w:w="1545"/>
        <w:tblGridChange w:id="0">
          <w:tblGrid>
            <w:gridCol w:w="1395"/>
            <w:gridCol w:w="1590"/>
            <w:gridCol w:w="3660"/>
            <w:gridCol w:w="1545"/>
            <w:gridCol w:w="15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  <w:rtl w:val="0"/>
              </w:rPr>
              <w:br w:type="textWrapping"/>
              <w:t xml:space="preserve">PUNTEGGIO inserito dal candidato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8"/>
                <w:szCs w:val="18"/>
                <w:rtl w:val="0"/>
              </w:rPr>
              <w:t xml:space="preserve">CONVALIDA PUNTEGGIO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(Ai fini del punteggio, si considera un solo titolo tra diploma e laurea)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diploma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[60] a [80], [1] punti.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[81] a [100], [2] punti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riportata al termine del corso di laurea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[80] a [90], [3] punti.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[90] a [104], [5] punti.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[105] a [110], [9] punti.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110 e lode, [10] punti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Ulteriore laurea rispetto alla prima; master di I o II livello; diploma di perfezionamento/specializzazione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4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720" w:firstLine="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MAX 6 PUNTI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ulteriore laurea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II livello.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2 punti diploma di perfezionamento/specializzazion</w:t>
            </w:r>
            <w:r w:rsidDel="00000000" w:rsidR="00000000" w:rsidRPr="00000000">
              <w:rPr>
                <w:rFonts w:ascii="Philosopher" w:cs="Philosopher" w:eastAsia="Philosopher" w:hAnsi="Philosopher"/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.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Esperienza professionale maturata in attività di gestione e monitoraggio di progetti in qualità di tutor  (Pnrr, Pon, Pon: FESR; FSE)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Philosopher" w:cs="Philosopher" w:eastAsia="Philosopher" w:hAnsi="Philosopher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Ogni esperienza pregressa 4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  <w:rtl w:val="0"/>
              </w:rPr>
              <w:t xml:space="preserve">Competenze digitali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Il candidato deve avere competenze digitali medio-alte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2 punti per ogni titolo attestante la competenza digitale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0" w:before="24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24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DICHIARAZIONE TITOLI PER LA CANDIDATURA DA ESPERTO:</w:t>
      </w:r>
    </w:p>
    <w:p w:rsidR="00000000" w:rsidDel="00000000" w:rsidP="00000000" w:rsidRDefault="00000000" w:rsidRPr="00000000" w14:paraId="00000065">
      <w:pPr>
        <w:spacing w:after="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candidato___________________________</w:t>
      </w:r>
    </w:p>
    <w:p w:rsidR="00000000" w:rsidDel="00000000" w:rsidP="00000000" w:rsidRDefault="00000000" w:rsidRPr="00000000" w14:paraId="0000006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1590"/>
        <w:gridCol w:w="3660"/>
        <w:gridCol w:w="1545"/>
        <w:gridCol w:w="1545"/>
        <w:tblGridChange w:id="0">
          <w:tblGrid>
            <w:gridCol w:w="1395"/>
            <w:gridCol w:w="1590"/>
            <w:gridCol w:w="3660"/>
            <w:gridCol w:w="1545"/>
            <w:gridCol w:w="15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  <w:rtl w:val="0"/>
              </w:rPr>
              <w:br w:type="textWrapping"/>
              <w:t xml:space="preserve">PUNTEGGIO inserito dal candidato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8"/>
                <w:szCs w:val="18"/>
                <w:rtl w:val="0"/>
              </w:rPr>
              <w:t xml:space="preserve">CONVALIDA PUNTEGGIO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(Ai fini del punteggio, si considera un solo titolo tra diploma e laurea)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diploma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[60] a [80], [1] punti.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[81] a [100], [2] punti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riportata al termine del corso di laurea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[80] a [90], [3] punti.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[90] a [104], [5] punti.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[105] a [110], [9] punti.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110 e lode, [10] punti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Ulteriore laurea rispetto alla prima; master di I o II livello; diploma di perfezionamento/specializzazione attinenti all’area del corso selezionato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4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ulteriore laurea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II livello.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2 punti diploma di perfezionamento/specializzazione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1.60000000000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Esperienza professionale maturata in attività di formazione o orientamento inerente al corso scelto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esperienza pregressa di formazione inerente al corso per cui ci si candida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PER ESPERIENZA (max 30 punti)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720" w:firstLine="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1.600000000000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240" w:line="312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Colloquio con il 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Valutazione della capacità relazioni del candidato ed analisi delle esperienze pregresse documentate e dei relativi dati di customer satisfaction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line="312" w:lineRule="auto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before="240" w:line="312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after="200" w:before="240" w:line="48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8" w:w="11906" w:orient="portrait"/>
      <w:pgMar w:bottom="1133.8582677165355" w:top="708.6614173228347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Philosop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spacing w:after="0" w:line="276" w:lineRule="auto"/>
      <w:ind w:left="0" w:right="-273.2598425196843" w:firstLine="0"/>
      <w:rPr>
        <w:b w:val="1"/>
        <w:bCs w:val="1"/>
        <w:sz w:val="13"/>
        <w:szCs w:val="1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spacing w:after="0" w:line="276" w:lineRule="auto"/>
      <w:ind w:left="0" w:right="-273.2598425196843" w:firstLine="0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3"/>
      <w:tblW w:w="9600.0" w:type="dxa"/>
      <w:jc w:val="righ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6525"/>
      <w:gridCol w:w="3075"/>
      <w:tblGridChange w:id="0">
        <w:tblGrid>
          <w:gridCol w:w="6525"/>
          <w:gridCol w:w="3075"/>
        </w:tblGrid>
      </w:tblGridChange>
    </w:tblGrid>
    <w:tr>
      <w:trPr>
        <w:cantSplit w:val="1"/>
        <w:trHeight w:val="56.69291338582678" w:hRule="atLeast"/>
        <w:tblHeader w:val="0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9F">
          <w:pPr>
            <w:widowControl w:val="0"/>
            <w:spacing w:after="0" w:line="240" w:lineRule="auto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777150</wp:posOffset>
                </wp:positionH>
                <wp:positionV relativeFrom="paragraph">
                  <wp:posOffset>0</wp:posOffset>
                </wp:positionV>
                <wp:extent cx="3732938" cy="365747"/>
                <wp:effectExtent b="0" l="0" r="0" t="0"/>
                <wp:wrapSquare wrapText="bothSides" distB="0" distT="0" distL="0" distR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32938" cy="3657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A0">
          <w:pPr>
            <w:spacing w:after="0" w:line="240" w:lineRule="auto"/>
            <w:ind w:right="22.204724409448886"/>
            <w:jc w:val="right"/>
            <w:rPr/>
          </w:pP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1">
    <w:pPr>
      <w:spacing w:after="0" w:line="240" w:lineRule="auto"/>
      <w:ind w:right="22.204724409448886"/>
      <w:rPr>
        <w:b w:val="1"/>
        <w:bCs w:val="1"/>
        <w:sz w:val="13"/>
        <w:szCs w:val="13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4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2.png"/><Relationship Id="rId13" Type="http://schemas.openxmlformats.org/officeDocument/2006/relationships/header" Target="header1.xml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iis008006@pec.istruzione.it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hyperlink" Target="http://www.iisaltierospinelli.it" TargetMode="External"/><Relationship Id="rId8" Type="http://schemas.openxmlformats.org/officeDocument/2006/relationships/hyperlink" Target="mailto:miis008006@iisaltierospinelli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hilosopher-regular.ttf"/><Relationship Id="rId2" Type="http://schemas.openxmlformats.org/officeDocument/2006/relationships/font" Target="fonts/Philosopher-bold.ttf"/><Relationship Id="rId3" Type="http://schemas.openxmlformats.org/officeDocument/2006/relationships/font" Target="fonts/Philosopher-italic.ttf"/><Relationship Id="rId4" Type="http://schemas.openxmlformats.org/officeDocument/2006/relationships/font" Target="fonts/Philosopher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