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284" w:firstLine="0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22.204724409448886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bCs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b w:val="1"/>
          <w:bCs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13"/>
          <w:szCs w:val="13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22.204724409448886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ALLEGATO “A”</w:t>
      </w:r>
    </w:p>
    <w:p w:rsidR="00000000" w:rsidDel="00000000" w:rsidP="00000000" w:rsidRDefault="00000000" w:rsidRPr="00000000" w14:paraId="00000009">
      <w:pPr>
        <w:spacing w:after="0" w:line="240" w:lineRule="auto"/>
        <w:ind w:right="22.204724409448886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22.20472440944888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MODELLO DI DOMANDA DI PARTECIPAZIONE</w:t>
      </w:r>
    </w:p>
    <w:p w:rsidR="00000000" w:rsidDel="00000000" w:rsidP="00000000" w:rsidRDefault="00000000" w:rsidRPr="00000000" w14:paraId="0000000B">
      <w:pPr>
        <w:spacing w:after="0" w:line="240" w:lineRule="auto"/>
        <w:ind w:right="22.204724409448886"/>
        <w:jc w:val="both"/>
        <w:rPr>
          <w:rFonts w:ascii="Philosopher" w:cs="Philosopher" w:eastAsia="Philosopher" w:hAnsi="Philosopher"/>
          <w:b w:val="1"/>
          <w:bCs w:val="1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20"/>
          <w:szCs w:val="20"/>
          <w:rtl w:val="0"/>
        </w:rPr>
        <w:t xml:space="preserve">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 </w:t>
      </w:r>
    </w:p>
    <w:p w:rsidR="00000000" w:rsidDel="00000000" w:rsidP="00000000" w:rsidRDefault="00000000" w:rsidRPr="00000000" w14:paraId="0000000C">
      <w:pPr>
        <w:spacing w:after="0" w:line="240" w:lineRule="auto"/>
        <w:ind w:right="22.204724409448886"/>
        <w:jc w:val="both"/>
        <w:rPr>
          <w:rFonts w:ascii="Philosopher" w:cs="Philosopher" w:eastAsia="Philosopher" w:hAnsi="Philosoph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22.204724409448886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avviso prot. 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 ______________________________________________</w:t>
      </w:r>
    </w:p>
    <w:p w:rsidR="00000000" w:rsidDel="00000000" w:rsidP="00000000" w:rsidRDefault="00000000" w:rsidRPr="00000000" w14:paraId="0000000F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 a ______________________il______________  </w:t>
        <w:br w:type="textWrapping"/>
        <w:br w:type="textWrapping"/>
        <w:t xml:space="preserve">Residente a___________________________ </w:t>
      </w:r>
    </w:p>
    <w:p w:rsidR="00000000" w:rsidDel="00000000" w:rsidP="00000000" w:rsidRDefault="00000000" w:rsidRPr="00000000" w14:paraId="00000010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Provincia di ___________________ Via/Piazza  _____________________ n. _________ </w:t>
      </w:r>
    </w:p>
    <w:p w:rsidR="00000000" w:rsidDel="00000000" w:rsidP="00000000" w:rsidRDefault="00000000" w:rsidRPr="00000000" w14:paraId="00000011">
      <w:pPr>
        <w:spacing w:after="12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Codice Fiscale ___________________________________________________________</w:t>
        <w:br w:type="textWrapping"/>
        <w:br w:type="textWrapping"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essere ammesso a partecipare alla procedura in oggetto per il ruolo di: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before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esperto esterno in: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Philosopher" w:cs="Philosopher" w:eastAsia="Philosopher" w:hAnsi="Philosopher"/>
        </w:rPr>
      </w:pPr>
      <w:bookmarkStart w:colFirst="0" w:colLast="0" w:name="_ptkqic292slk" w:id="0"/>
      <w:bookmarkEnd w:id="0"/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N°2 CORSI CHE SI SVOLGERANNO NELLA SEDE CENTRALE DI SESTO, via Giacomo Leopardi, 132 MI. Si richiede n. 1 esperto per ciascun corso elencato.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jc w:val="both"/>
        <w:rPr>
          <w:rFonts w:ascii="Philosopher" w:cs="Philosopher" w:eastAsia="Philosopher" w:hAnsi="Philosopher"/>
        </w:rPr>
      </w:pPr>
      <w:bookmarkStart w:colFirst="0" w:colLast="0" w:name="_rqla3hlyscn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b w:val="1"/>
          <w:bCs w:val="1"/>
          <w:rtl w:val="0"/>
        </w:rPr>
        <w:t xml:space="preserve">FONDAMENTI DI CYBERSECURITY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Philosopher" w:cs="Philosopher" w:eastAsia="Philosopher" w:hAnsi="Philosopher"/>
        </w:rPr>
      </w:pPr>
      <w:bookmarkStart w:colFirst="0" w:colLast="0" w:name="_5opzopom9c4o" w:id="3"/>
      <w:bookmarkEnd w:id="3"/>
      <w:r w:rsidDel="00000000" w:rsidR="00000000" w:rsidRPr="00000000">
        <w:rPr>
          <w:rFonts w:ascii="Philosopher" w:cs="Philosopher" w:eastAsia="Philosopher" w:hAnsi="Philosopher"/>
          <w:b w:val="1"/>
          <w:bCs w:val="1"/>
          <w:rtl w:val="0"/>
        </w:rPr>
        <w:t xml:space="preserve">GAME DESIGN E SVILUPPO CON UNREAL ENGINE</w:t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both"/>
        <w:rPr>
          <w:rFonts w:ascii="Philosopher" w:cs="Philosopher" w:eastAsia="Philosopher" w:hAnsi="Philosopher"/>
          <w:b w:val="1"/>
          <w:bCs w:val="1"/>
        </w:rPr>
      </w:pPr>
      <w:bookmarkStart w:colFirst="0" w:colLast="0" w:name="_w7lr3hcgk7l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both"/>
        <w:rPr>
          <w:rFonts w:ascii="Philosopher" w:cs="Philosopher" w:eastAsia="Philosopher" w:hAnsi="Philosopher"/>
        </w:rPr>
      </w:pPr>
      <w:bookmarkStart w:colFirst="0" w:colLast="0" w:name="_3f5u1vq6lyfu" w:id="5"/>
      <w:bookmarkEnd w:id="5"/>
      <w:r w:rsidDel="00000000" w:rsidR="00000000" w:rsidRPr="00000000">
        <w:rPr>
          <w:rFonts w:ascii="Philosopher" w:cs="Philosopher" w:eastAsia="Philosopher" w:hAnsi="Philosopher"/>
          <w:b w:val="0"/>
          <w:bCs w:val="0"/>
          <w:sz w:val="22"/>
          <w:szCs w:val="22"/>
          <w:rtl w:val="0"/>
        </w:rPr>
        <w:t xml:space="preserve">N°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1</w:t>
      </w:r>
      <w:r w:rsidDel="00000000" w:rsidR="00000000" w:rsidRPr="00000000">
        <w:rPr>
          <w:rFonts w:ascii="Philosopher" w:cs="Philosopher" w:eastAsia="Philosopher" w:hAnsi="Philosopher"/>
          <w:b w:val="0"/>
          <w:bCs w:val="0"/>
          <w:sz w:val="22"/>
          <w:szCs w:val="22"/>
          <w:rtl w:val="0"/>
        </w:rPr>
        <w:t xml:space="preserve"> CORSI CHE SI SVOLGERANNO NELLA SEDE MOLASCHI </w:t>
      </w:r>
      <w:hyperlink r:id="rId13">
        <w:r w:rsidDel="00000000" w:rsidR="00000000" w:rsidRPr="00000000">
          <w:rPr>
            <w:rFonts w:ascii="Philosopher" w:cs="Philosopher" w:eastAsia="Philosopher" w:hAnsi="Philosopher"/>
            <w:b w:val="0"/>
            <w:bCs w:val="0"/>
            <w:sz w:val="22"/>
            <w:szCs w:val="22"/>
            <w:rtl w:val="0"/>
          </w:rPr>
          <w:t xml:space="preserve">Via Giuseppe Mazzini, 30, Cusano Milanino MI</w:t>
        </w:r>
      </w:hyperlink>
      <w:r w:rsidDel="00000000" w:rsidR="00000000" w:rsidRPr="00000000">
        <w:rPr>
          <w:rFonts w:ascii="Philosopher" w:cs="Philosopher" w:eastAsia="Philosopher" w:hAnsi="Philosopher"/>
          <w:b w:val="0"/>
          <w:bCs w:val="0"/>
          <w:sz w:val="22"/>
          <w:szCs w:val="22"/>
          <w:rtl w:val="0"/>
        </w:rPr>
        <w:t xml:space="preserve">. Si richiede n. 1 esperto per ciascun corso elencato.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240" w:line="240" w:lineRule="auto"/>
        <w:ind w:left="720" w:hanging="360"/>
        <w:rPr>
          <w:rFonts w:ascii="Philosopher" w:cs="Philosopher" w:eastAsia="Philosopher" w:hAnsi="Philosopher"/>
        </w:rPr>
      </w:pPr>
      <w:bookmarkStart w:colFirst="0" w:colLast="0" w:name="_dn15wjlz8tzv" w:id="2"/>
      <w:bookmarkEnd w:id="2"/>
      <w:r w:rsidDel="00000000" w:rsidR="00000000" w:rsidRPr="00000000">
        <w:rPr>
          <w:rFonts w:ascii="Philosopher" w:cs="Philosopher" w:eastAsia="Philosopher" w:hAnsi="Philosopher"/>
          <w:b w:val="1"/>
          <w:bCs w:val="1"/>
          <w:rtl w:val="0"/>
        </w:rPr>
        <w:t xml:space="preserve">MANUTENZIONE E MACCHINE UTENSILI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rPr>
          <w:rFonts w:ascii="Philosopher" w:cs="Philosopher" w:eastAsia="Philosopher" w:hAnsi="Philosophe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 A tal fine, 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DICHIARA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240" w:lineRule="auto"/>
        <w:ind w:left="496.0629921259843" w:hanging="212.59842519685037"/>
        <w:rPr/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avere diritto al seguente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rtl w:val="0"/>
        </w:rPr>
        <w:t xml:space="preserve">ordine di priorità</w:t>
      </w: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 di partecipazione: 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before="0" w:line="240" w:lineRule="auto"/>
        <w:ind w:left="1275.5905511811022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in collaborazioni plurime (dipendente di altre scuole);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before="0" w:line="240" w:lineRule="auto"/>
        <w:ind w:left="1275.5905511811022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dipendente di altra Pubblica Amministrazione, con contratto di lavoro autonomo; 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before="0" w:line="240" w:lineRule="auto"/>
        <w:ind w:left="1275.5905511811022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esterno, con contratto di lavoro autonomo.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line="240" w:lineRule="auto"/>
        <w:ind w:left="496.0629921259843" w:hanging="212.59842519685037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che i recapiti presso i quali si intendono ricevere le comunicazioni sono i seguenti: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line="360" w:lineRule="auto"/>
        <w:ind w:left="708.6614173228347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residenza: ________________________________________________________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line="360" w:lineRule="auto"/>
        <w:ind w:left="708.6614173228347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line="360" w:lineRule="auto"/>
        <w:ind w:left="708.6614173228347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120" w:line="360" w:lineRule="auto"/>
        <w:ind w:left="708.6614173228347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8">
      <w:pPr>
        <w:spacing w:after="120" w:line="240" w:lineRule="auto"/>
        <w:ind w:left="496.0629921259843" w:hanging="212.59842519685037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line="240" w:lineRule="auto"/>
        <w:ind w:left="496.0629921259843" w:hanging="212.59842519685037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 essere informato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line="240" w:lineRule="auto"/>
        <w:ind w:left="496.0629921259843" w:hanging="212.59842519685037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line="240" w:lineRule="auto"/>
        <w:ind w:left="496.0629921259843" w:hanging="212.59842519685037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120" w:line="240" w:lineRule="auto"/>
        <w:ind w:left="496.0629921259843" w:hanging="212.59842519685037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D">
      <w:pPr>
        <w:spacing w:after="0" w:before="240" w:line="240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Si allega: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fotocopia del documento di identità in corso di validità </w:t>
      </w:r>
    </w:p>
    <w:p w:rsidR="00000000" w:rsidDel="00000000" w:rsidP="00000000" w:rsidRDefault="00000000" w:rsidRPr="00000000" w14:paraId="0000002F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240"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Dichiarazione titoli:</w:t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right="-1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620"/>
        <w:gridCol w:w="3645"/>
        <w:gridCol w:w="1350"/>
        <w:gridCol w:w="1500"/>
        <w:tblGridChange w:id="0">
          <w:tblGrid>
            <w:gridCol w:w="1620"/>
            <w:gridCol w:w="1620"/>
            <w:gridCol w:w="3645"/>
            <w:gridCol w:w="135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14"/>
                <w:szCs w:val="14"/>
                <w:rtl w:val="0"/>
              </w:rPr>
              <w:br w:type="textWrapping"/>
              <w:t xml:space="preserve">AUTOVALUTAZIONE CANDIDATO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VALUTAZIONE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6"/>
                <w:szCs w:val="16"/>
                <w:rtl w:val="0"/>
              </w:rPr>
              <w:t xml:space="preserve">(Ai fini del punteggio, si considera un solo titolo tra diploma e laurea)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Votazione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[60] a [80], [1] punti.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[81] a [100], [2]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color w:val="cccccc"/>
                <w:sz w:val="18"/>
                <w:szCs w:val="18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Votazione riportata al termine del corso di laurea magistrale/specialistica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[80] a [90], [3] punti.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[90] a [104], [5] punti.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Da [105] a [110], [9] punti.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110 e lode, [10] punti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color w:val="cccccc"/>
                <w:sz w:val="18"/>
                <w:szCs w:val="18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Ulteriore laurea rispetto alla prima inerente il progetto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Master inerenti il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4 punti per l’ulteriore titolo di laurea posseduto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4 punti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color w:val="cccccc"/>
                <w:sz w:val="18"/>
                <w:szCs w:val="18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3 punti in caso di Master di I livello;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3 punti in caso di Master di II livello.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6 punti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color w:val="cccccc"/>
                <w:sz w:val="18"/>
                <w:szCs w:val="18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Esperienza professionale maturata in attività di formazione o orientamento inerente al corso scelto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  <w:rtl w:val="0"/>
              </w:rPr>
              <w:t xml:space="preserve">esperienza pregressa di formazione inerente al corso per cui ci si candida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133.46456692913353" w:firstLine="0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3 punti per esperienza (Max 20 punti)</w:t>
              <w:br w:type="textWrapping"/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283.4645669291335" w:hanging="150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30 punti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color w:val="cccccc"/>
                <w:sz w:val="18"/>
                <w:szCs w:val="18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312" w:lineRule="auto"/>
              <w:jc w:val="center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Colloquio con il 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Valutazione della capacità relazioni del candidato ed analisi delle esperienze pregresse documentate e dei relativi dati di customer satisfaction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312" w:lineRule="auto"/>
              <w:rPr>
                <w:rFonts w:ascii="Philosopher" w:cs="Philosopher" w:eastAsia="Philosopher" w:hAnsi="Philosopher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312" w:lineRule="auto"/>
              <w:rPr>
                <w:rFonts w:ascii="Philosopher" w:cs="Philosopher" w:eastAsia="Philosopher" w:hAnsi="Philosopher"/>
                <w:sz w:val="20"/>
                <w:szCs w:val="20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center"/>
              <w:rPr>
                <w:rFonts w:ascii="Philosopher" w:cs="Philosopher" w:eastAsia="Philosopher" w:hAnsi="Philosopher"/>
                <w:color w:val="cccccc"/>
                <w:sz w:val="18"/>
                <w:szCs w:val="18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right="-1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before="24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                                                                                                                                          Firma del Partecipante</w:t>
        <w:br w:type="textWrapping"/>
        <w:t xml:space="preserve"> _______________, ______________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right="22.204724409448886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bCs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68">
      <w:pPr>
        <w:spacing w:after="0" w:line="240" w:lineRule="auto"/>
        <w:ind w:right="22.204724409448886"/>
        <w:jc w:val="center"/>
        <w:rPr>
          <w:rFonts w:ascii="Philosopher" w:cs="Philosopher" w:eastAsia="Philosopher" w:hAnsi="Philosopher"/>
          <w:b w:val="1"/>
          <w:bCs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14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15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16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13"/>
          <w:szCs w:val="13"/>
          <w:rtl w:val="0"/>
        </w:rPr>
        <w:t xml:space="preserve">   </w:t>
      </w:r>
      <w:r w:rsidDel="00000000" w:rsidR="00000000" w:rsidRPr="00000000">
        <w:rPr>
          <w:b w:val="1"/>
          <w:bCs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right="22.204724409448886"/>
        <w:jc w:val="center"/>
        <w:rPr>
          <w:b w:val="1"/>
          <w:bCs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right="22.204724409448886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ALLEGATO “B”</w:t>
      </w:r>
    </w:p>
    <w:p w:rsidR="00000000" w:rsidDel="00000000" w:rsidP="00000000" w:rsidRDefault="00000000" w:rsidRPr="00000000" w14:paraId="0000006C">
      <w:pPr>
        <w:spacing w:after="0" w:before="0" w:line="240" w:lineRule="auto"/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MODELLO DI DICHIARAZIONE SOSTITUTIVA</w:t>
      </w:r>
    </w:p>
    <w:p w:rsidR="00000000" w:rsidDel="00000000" w:rsidP="00000000" w:rsidRDefault="00000000" w:rsidRPr="00000000" w14:paraId="0000006D">
      <w:pPr>
        <w:spacing w:after="0" w:before="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(AI SENSI DEGLI ARTT. 46 E 47 DEL D.P.R. N. 445 DEL 28 DICEMBRE 2000)</w:t>
      </w:r>
    </w:p>
    <w:p w:rsidR="00000000" w:rsidDel="00000000" w:rsidP="00000000" w:rsidRDefault="00000000" w:rsidRPr="00000000" w14:paraId="0000006E">
      <w:pPr>
        <w:spacing w:after="0" w:line="240" w:lineRule="auto"/>
        <w:ind w:right="22.204724409448886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Procedura di selezione per il conferimento di un incarico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Fonts w:ascii="Philosopher" w:cs="Philosopher" w:eastAsia="Philosopher" w:hAnsi="Philosopher"/>
          <w:b w:val="1"/>
          <w:bCs w:val="1"/>
          <w:sz w:val="18"/>
          <w:szCs w:val="18"/>
          <w:rtl w:val="0"/>
        </w:rPr>
        <w:t xml:space="preserve">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sottoscritto_________________________Codice Fiscale __________________________________________</w:t>
      </w:r>
    </w:p>
    <w:p w:rsidR="00000000" w:rsidDel="00000000" w:rsidP="00000000" w:rsidRDefault="00000000" w:rsidRPr="00000000" w14:paraId="00000071">
      <w:pPr>
        <w:spacing w:after="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 a __________________ il______________ Residente a _______________________________________Provincia </w:t>
        <w:br w:type="textWrapping"/>
        <w:br w:type="textWrapping"/>
        <w:t xml:space="preserve">di ___ Via/Piazza___________________________ n.________,</w:t>
        <w:br w:type="textWrapping"/>
      </w:r>
    </w:p>
    <w:p w:rsidR="00000000" w:rsidDel="00000000" w:rsidP="00000000" w:rsidRDefault="00000000" w:rsidRPr="00000000" w14:paraId="00000072">
      <w:pPr>
        <w:spacing w:after="0" w:before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73">
      <w:pPr>
        <w:spacing w:after="0"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74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possedere i requisiti di ammissione alla selezione in oggetto di cui all’art. 2 dell’Avviso prot. n. […] del […] e, nello specifico, di: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escluso dall’elettorato politico attivo;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sottoposto a procedimenti penali;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destituito o dispensato dall’impiego presso una Pubblica Amministrazione;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dichiarato decaduto o licenziato da un impiego statale;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situazione di incompatibilità;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0"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ovvero, nel caso in cui sussistano situazioni di incompatibilità, che le stesse sono le seguenti: __________________            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situazioni di conflitto di interessi, anche potenziale, che possano interferire con l’esercizio dell’incarico;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essere in possesso del requisito della particolare e comprovata specializzazione universitaria strettamente correlata al contenuto della prestazione richiesta;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line="240" w:lineRule="auto"/>
        <w:ind w:left="425.19685039370063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possedere il seguente titolo accademico o di studio richiesto ai fini della partecipazione alla procedura in oggetto.</w:t>
      </w:r>
    </w:p>
    <w:p w:rsidR="00000000" w:rsidDel="00000000" w:rsidP="00000000" w:rsidRDefault="00000000" w:rsidRPr="00000000" w14:paraId="00000082">
      <w:pPr>
        <w:spacing w:after="240" w:before="240" w:line="240" w:lineRule="auto"/>
        <w:ind w:left="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 altresì di</w:t>
      </w:r>
      <w:r w:rsidDel="00000000" w:rsidR="00000000" w:rsidRPr="00000000">
        <w:rPr>
          <w:sz w:val="20"/>
          <w:szCs w:val="20"/>
          <w:rtl w:val="0"/>
        </w:rPr>
        <w:t xml:space="preserve"> prestare il proprio consenso, ai fini dell’espletamento della procedura in oggetto,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83">
      <w:pPr>
        <w:spacing w:after="240" w:before="240" w:line="240" w:lineRule="auto"/>
        <w:rPr>
          <w:b w:val="1"/>
          <w:bCs w:val="1"/>
          <w:sz w:val="13"/>
          <w:szCs w:val="13"/>
        </w:rPr>
      </w:pPr>
      <w:r w:rsidDel="00000000" w:rsidR="00000000" w:rsidRPr="00000000">
        <w:rPr>
          <w:sz w:val="20"/>
          <w:szCs w:val="20"/>
          <w:rtl w:val="0"/>
        </w:rPr>
        <w:t xml:space="preserve"> Luogo e </w:t>
      </w:r>
      <w:r w:rsidDel="00000000" w:rsidR="00000000" w:rsidRPr="00000000">
        <w:rPr>
          <w:sz w:val="20"/>
          <w:szCs w:val="20"/>
          <w:rtl w:val="0"/>
        </w:rPr>
        <w:t xml:space="preserve">data </w:t>
        <w:tab/>
        <w:tab/>
        <w:tab/>
        <w:tab/>
        <w:tab/>
        <w:tab/>
        <w:tab/>
        <w:tab/>
        <w:tab/>
        <w:t xml:space="preserve">Firm</w:t>
      </w:r>
      <w:r w:rsidDel="00000000" w:rsidR="00000000" w:rsidRPr="00000000">
        <w:rPr>
          <w:sz w:val="20"/>
          <w:szCs w:val="20"/>
          <w:rtl w:val="0"/>
        </w:rPr>
        <w:t xml:space="preserve">atario</w:t>
      </w: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8" w:w="11906" w:orient="portrait"/>
      <w:pgMar w:bottom="1825.0393700787413" w:top="708.6614173228347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spacing w:after="0" w:line="276" w:lineRule="auto"/>
      <w:ind w:left="-283.46456692913387" w:right="-273.2598425196843" w:firstLine="0"/>
      <w:jc w:val="center"/>
      <w:rPr>
        <w:b w:val="1"/>
        <w:bCs w:val="1"/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spacing w:after="0" w:line="276" w:lineRule="auto"/>
      <w:ind w:left="-283.46456692913387" w:right="-273.2598425196843" w:firstLine="0"/>
      <w:jc w:val="center"/>
      <w:rPr>
        <w:b w:val="1"/>
        <w:bCs w:val="1"/>
        <w:sz w:val="13"/>
        <w:szCs w:val="1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after="0" w:line="276" w:lineRule="auto"/>
      <w:ind w:left="-283.46456692913387" w:right="-273.2598425196843" w:firstLine="0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b w:val="1"/>
        <w:bCs w:val="1"/>
        <w:sz w:val="13"/>
        <w:szCs w:val="13"/>
      </w:rPr>
      <w:drawing>
        <wp:inline distB="114300" distT="114300" distL="114300" distR="114300">
          <wp:extent cx="3582001" cy="365768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2001" cy="3657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sz w:val="13"/>
        <w:szCs w:val="13"/>
        <w:rtl w:val="0"/>
      </w:rPr>
      <w:tab/>
      <w:tab/>
      <w:tab/>
      <w:tab/>
      <w:tab/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hyperlink" Target="https://www.google.com/maps/place//data=!4m2!3m1!1s0x4786bf6d11979749:0x52eea6873d51ab65?sa=X&amp;ved=1t:8290&amp;ictx=111" TargetMode="Externa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5" Type="http://schemas.openxmlformats.org/officeDocument/2006/relationships/hyperlink" Target="mailto:miis008006@iisaltierospinelli.it" TargetMode="External"/><Relationship Id="rId14" Type="http://schemas.openxmlformats.org/officeDocument/2006/relationships/hyperlink" Target="http://www.iisaltierospinelli.it" TargetMode="External"/><Relationship Id="rId17" Type="http://schemas.openxmlformats.org/officeDocument/2006/relationships/header" Target="header1.xml"/><Relationship Id="rId16" Type="http://schemas.openxmlformats.org/officeDocument/2006/relationships/hyperlink" Target="mailto:miis008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18" Type="http://schemas.openxmlformats.org/officeDocument/2006/relationships/footer" Target="footer1.xml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