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ind w:left="7228" w:firstLine="0"/>
        <w:jc w:val="center"/>
        <w:rPr>
          <w:rFonts w:ascii="Caveat" w:cs="Caveat" w:eastAsia="Caveat" w:hAnsi="Caveat"/>
          <w:b w:val="1"/>
          <w:i w:val="1"/>
          <w:color w:val="222222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right="22.204724409448886"/>
        <w:jc w:val="center"/>
        <w:rPr>
          <w:rFonts w:ascii="Calibri" w:cs="Calibri" w:eastAsia="Calibri" w:hAnsi="Calibri"/>
          <w:b w:val="1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</w:rPr>
        <w:drawing>
          <wp:inline distB="114300" distT="114300" distL="114300" distR="114300">
            <wp:extent cx="4243860" cy="710346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18324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243860" cy="71034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1"/>
          <w:sz w:val="13"/>
          <w:szCs w:val="13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9"/>
          <w:szCs w:val="9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03">
      <w:pPr>
        <w:ind w:right="-119.52755905511651" w:hanging="141.73228346456688"/>
        <w:jc w:val="center"/>
        <w:rPr>
          <w:rFonts w:ascii="Philosopher" w:cs="Philosopher" w:eastAsia="Philosopher" w:hAnsi="Philosopher"/>
          <w:b w:val="1"/>
          <w:sz w:val="12"/>
          <w:szCs w:val="12"/>
        </w:rPr>
      </w:pPr>
      <w:r w:rsidDel="00000000" w:rsidR="00000000" w:rsidRPr="00000000">
        <w:rPr>
          <w:rFonts w:ascii="Philosopher" w:cs="Philosopher" w:eastAsia="Philosopher" w:hAnsi="Philosopher"/>
          <w:b w:val="1"/>
          <w:sz w:val="14"/>
          <w:szCs w:val="14"/>
          <w:rtl w:val="0"/>
        </w:rPr>
        <w:t xml:space="preserve"> ITIS</w:t>
      </w:r>
      <w:r w:rsidDel="00000000" w:rsidR="00000000" w:rsidRPr="00000000">
        <w:rPr>
          <w:rFonts w:ascii="Philosopher" w:cs="Philosopher" w:eastAsia="Philosopher" w:hAnsi="Philosopher"/>
          <w:sz w:val="12"/>
          <w:szCs w:val="12"/>
          <w:rtl w:val="0"/>
        </w:rPr>
        <w:t xml:space="preserve"> INFORMATICA - ELETTRONICA - MECCANICA E MECCATRONICA </w:t>
      </w:r>
      <w:r w:rsidDel="00000000" w:rsidR="00000000" w:rsidRPr="00000000">
        <w:rPr>
          <w:rFonts w:ascii="Philosopher" w:cs="Philosopher" w:eastAsia="Philosopher" w:hAnsi="Philosopher"/>
          <w:sz w:val="14"/>
          <w:szCs w:val="14"/>
          <w:rtl w:val="0"/>
        </w:rPr>
        <w:t xml:space="preserve">-- </w:t>
      </w:r>
      <w:r w:rsidDel="00000000" w:rsidR="00000000" w:rsidRPr="00000000">
        <w:rPr>
          <w:rFonts w:ascii="Philosopher" w:cs="Philosopher" w:eastAsia="Philosopher" w:hAnsi="Philosopher"/>
          <w:b w:val="1"/>
          <w:sz w:val="14"/>
          <w:szCs w:val="14"/>
          <w:rtl w:val="0"/>
        </w:rPr>
        <w:t xml:space="preserve">IPSIA</w:t>
      </w:r>
      <w:r w:rsidDel="00000000" w:rsidR="00000000" w:rsidRPr="00000000">
        <w:rPr>
          <w:rFonts w:ascii="Philosopher" w:cs="Philosopher" w:eastAsia="Philosopher" w:hAnsi="Philosopher"/>
          <w:sz w:val="12"/>
          <w:szCs w:val="12"/>
          <w:rtl w:val="0"/>
        </w:rPr>
        <w:t xml:space="preserve"> MANUTENZIONE ED ASSISTENZA TECNICA</w:t>
      </w:r>
      <w:r w:rsidDel="00000000" w:rsidR="00000000" w:rsidRPr="00000000">
        <w:rPr>
          <w:rFonts w:ascii="Philosopher" w:cs="Philosopher" w:eastAsia="Philosopher" w:hAnsi="Philosopher"/>
          <w:sz w:val="14"/>
          <w:szCs w:val="14"/>
          <w:rtl w:val="0"/>
        </w:rPr>
        <w:t xml:space="preserve"> -- </w:t>
      </w:r>
      <w:r w:rsidDel="00000000" w:rsidR="00000000" w:rsidRPr="00000000">
        <w:rPr>
          <w:rFonts w:ascii="Philosopher" w:cs="Philosopher" w:eastAsia="Philosopher" w:hAnsi="Philosopher"/>
          <w:b w:val="1"/>
          <w:sz w:val="14"/>
          <w:szCs w:val="14"/>
          <w:rtl w:val="0"/>
        </w:rPr>
        <w:t xml:space="preserve"> LICEO SCIENTIFICO</w:t>
      </w:r>
      <w:r w:rsidDel="00000000" w:rsidR="00000000" w:rsidRPr="00000000">
        <w:rPr>
          <w:rFonts w:ascii="Philosopher" w:cs="Philosopher" w:eastAsia="Philosopher" w:hAnsi="Philosopher"/>
          <w:sz w:val="14"/>
          <w:szCs w:val="14"/>
          <w:rtl w:val="0"/>
        </w:rPr>
        <w:t xml:space="preserve"> P</w:t>
      </w:r>
      <w:r w:rsidDel="00000000" w:rsidR="00000000" w:rsidRPr="00000000">
        <w:rPr>
          <w:rFonts w:ascii="Philosopher" w:cs="Philosopher" w:eastAsia="Philosopher" w:hAnsi="Philosopher"/>
          <w:sz w:val="12"/>
          <w:szCs w:val="12"/>
          <w:rtl w:val="0"/>
        </w:rPr>
        <w:t xml:space="preserve">ER LE  SCIENZE APPLICATE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right="22.204724409448886"/>
        <w:jc w:val="center"/>
        <w:rPr>
          <w:rFonts w:ascii="Philosopher" w:cs="Philosopher" w:eastAsia="Philosopher" w:hAnsi="Philosopher"/>
          <w:sz w:val="14"/>
          <w:szCs w:val="14"/>
        </w:rPr>
      </w:pPr>
      <w:r w:rsidDel="00000000" w:rsidR="00000000" w:rsidRPr="00000000">
        <w:rPr>
          <w:rFonts w:ascii="Philosopher" w:cs="Philosopher" w:eastAsia="Philosopher" w:hAnsi="Philosopher"/>
          <w:sz w:val="14"/>
          <w:szCs w:val="14"/>
          <w:rtl w:val="0"/>
        </w:rPr>
        <w:t xml:space="preserve">Via Leopardi 132, 20099 Sesto San Giovanni (MI) Tel. 022403441, C.F 85016670151  -- </w:t>
      </w:r>
      <w:r w:rsidDel="00000000" w:rsidR="00000000" w:rsidRPr="00000000">
        <w:rPr>
          <w:rFonts w:ascii="Philosopher" w:cs="Philosopher" w:eastAsia="Philosopher" w:hAnsi="Philosopher"/>
          <w:b w:val="1"/>
          <w:sz w:val="14"/>
          <w:szCs w:val="14"/>
          <w:rtl w:val="0"/>
        </w:rPr>
        <w:t xml:space="preserve">Sez. agg. I.P.S.I.A. “Carlo Molaschi”</w:t>
      </w:r>
      <w:r w:rsidDel="00000000" w:rsidR="00000000" w:rsidRPr="00000000">
        <w:rPr>
          <w:rFonts w:ascii="Philosopher" w:cs="Philosopher" w:eastAsia="Philosopher" w:hAnsi="Philosopher"/>
          <w:sz w:val="14"/>
          <w:szCs w:val="14"/>
          <w:rtl w:val="0"/>
        </w:rPr>
        <w:t xml:space="preserve"> - Via Mazzini, 30 Cusano Milanino</w:t>
      </w:r>
    </w:p>
    <w:p w:rsidR="00000000" w:rsidDel="00000000" w:rsidP="00000000" w:rsidRDefault="00000000" w:rsidRPr="00000000" w14:paraId="00000005">
      <w:pPr>
        <w:ind w:right="22.204724409448886"/>
        <w:jc w:val="center"/>
        <w:rPr>
          <w:rFonts w:ascii="Philosopher" w:cs="Philosopher" w:eastAsia="Philosopher" w:hAnsi="Philosopher"/>
          <w:b w:val="1"/>
          <w:sz w:val="14"/>
          <w:szCs w:val="14"/>
        </w:rPr>
      </w:pPr>
      <w:r w:rsidDel="00000000" w:rsidR="00000000" w:rsidRPr="00000000">
        <w:rPr>
          <w:rFonts w:ascii="Philosopher" w:cs="Philosopher" w:eastAsia="Philosopher" w:hAnsi="Philosopher"/>
          <w:sz w:val="14"/>
          <w:szCs w:val="14"/>
          <w:rtl w:val="0"/>
        </w:rPr>
        <w:t xml:space="preserve">sito web: </w:t>
      </w:r>
      <w:hyperlink r:id="rId7">
        <w:r w:rsidDel="00000000" w:rsidR="00000000" w:rsidRPr="00000000">
          <w:rPr>
            <w:rFonts w:ascii="Philosopher" w:cs="Philosopher" w:eastAsia="Philosopher" w:hAnsi="Philosopher"/>
            <w:color w:val="1155cc"/>
            <w:sz w:val="14"/>
            <w:szCs w:val="14"/>
            <w:u w:val="single"/>
            <w:rtl w:val="0"/>
          </w:rPr>
          <w:t xml:space="preserve">www.iisaltierospinelli.it</w:t>
        </w:r>
      </w:hyperlink>
      <w:r w:rsidDel="00000000" w:rsidR="00000000" w:rsidRPr="00000000">
        <w:rPr>
          <w:rFonts w:ascii="Philosopher" w:cs="Philosopher" w:eastAsia="Philosopher" w:hAnsi="Philosopher"/>
          <w:sz w:val="14"/>
          <w:szCs w:val="14"/>
          <w:rtl w:val="0"/>
        </w:rPr>
        <w:t xml:space="preserve"> </w:t>
      </w:r>
      <w:r w:rsidDel="00000000" w:rsidR="00000000" w:rsidRPr="00000000">
        <w:rPr>
          <w:rFonts w:ascii="Philosopher" w:cs="Philosopher" w:eastAsia="Philosopher" w:hAnsi="Philosopher"/>
          <w:color w:val="222222"/>
          <w:sz w:val="14"/>
          <w:szCs w:val="14"/>
          <w:rtl w:val="0"/>
        </w:rPr>
        <w:t xml:space="preserve"> mail: </w:t>
      </w:r>
      <w:hyperlink r:id="rId8">
        <w:r w:rsidDel="00000000" w:rsidR="00000000" w:rsidRPr="00000000">
          <w:rPr>
            <w:rFonts w:ascii="Philosopher" w:cs="Philosopher" w:eastAsia="Philosopher" w:hAnsi="Philosopher"/>
            <w:color w:val="222222"/>
            <w:sz w:val="14"/>
            <w:szCs w:val="14"/>
            <w:rtl w:val="0"/>
          </w:rPr>
          <w:t xml:space="preserve">miis008006@i</w:t>
        </w:r>
      </w:hyperlink>
      <w:r w:rsidDel="00000000" w:rsidR="00000000" w:rsidRPr="00000000">
        <w:rPr>
          <w:rFonts w:ascii="Philosopher" w:cs="Philosopher" w:eastAsia="Philosopher" w:hAnsi="Philosopher"/>
          <w:color w:val="222222"/>
          <w:sz w:val="14"/>
          <w:szCs w:val="14"/>
          <w:rtl w:val="0"/>
        </w:rPr>
        <w:t xml:space="preserve">struzione.it   -  (PEC) </w:t>
      </w:r>
      <w:hyperlink r:id="rId9">
        <w:r w:rsidDel="00000000" w:rsidR="00000000" w:rsidRPr="00000000">
          <w:rPr>
            <w:rFonts w:ascii="Philosopher" w:cs="Philosopher" w:eastAsia="Philosopher" w:hAnsi="Philosopher"/>
            <w:color w:val="222222"/>
            <w:sz w:val="14"/>
            <w:szCs w:val="14"/>
            <w:rtl w:val="0"/>
          </w:rPr>
          <w:t xml:space="preserve">miis008006@pec.istruzione.it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right="22.204724409448886"/>
        <w:jc w:val="center"/>
        <w:rPr>
          <w:rFonts w:ascii="Calibri" w:cs="Calibri" w:eastAsia="Calibri" w:hAnsi="Calibri"/>
          <w:b w:val="1"/>
          <w:sz w:val="13"/>
          <w:szCs w:val="13"/>
        </w:rPr>
      </w:pPr>
      <w:r w:rsidDel="00000000" w:rsidR="00000000" w:rsidRPr="00000000">
        <w:rPr>
          <w:rFonts w:ascii="Times New Roman" w:cs="Times New Roman" w:eastAsia="Times New Roman" w:hAnsi="Times New Roman"/>
        </w:rPr>
        <w:drawing>
          <wp:inline distB="114300" distT="114300" distL="114300" distR="114300">
            <wp:extent cx="1553766" cy="414338"/>
            <wp:effectExtent b="0" l="0" r="0" t="0"/>
            <wp:docPr id="3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53766" cy="41433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</w:t>
      </w:r>
      <w:r w:rsidDel="00000000" w:rsidR="00000000" w:rsidRPr="00000000">
        <w:rPr>
          <w:rFonts w:ascii="Calibri" w:cs="Calibri" w:eastAsia="Calibri" w:hAnsi="Calibri"/>
          <w:b w:val="1"/>
          <w:sz w:val="13"/>
          <w:szCs w:val="13"/>
        </w:rPr>
        <w:drawing>
          <wp:inline distB="114300" distT="114300" distL="114300" distR="114300">
            <wp:extent cx="1731924" cy="338138"/>
            <wp:effectExtent b="0" l="0" r="0" t="0"/>
            <wp:docPr id="2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31924" cy="33813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1"/>
          <w:sz w:val="13"/>
          <w:szCs w:val="13"/>
          <w:rtl w:val="0"/>
        </w:rPr>
        <w:t xml:space="preserve">   </w:t>
      </w:r>
      <w:r w:rsidDel="00000000" w:rsidR="00000000" w:rsidRPr="00000000">
        <w:rPr>
          <w:rFonts w:ascii="Calibri" w:cs="Calibri" w:eastAsia="Calibri" w:hAnsi="Calibri"/>
          <w:b w:val="1"/>
          <w:sz w:val="13"/>
          <w:szCs w:val="13"/>
        </w:rPr>
        <w:drawing>
          <wp:inline distB="114300" distT="114300" distL="114300" distR="114300">
            <wp:extent cx="1305397" cy="432068"/>
            <wp:effectExtent b="0" l="0" r="0" t="0"/>
            <wp:docPr id="5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12"/>
                    <a:srcRect b="16504" l="9833" r="12597" t="14563"/>
                    <a:stretch>
                      <a:fillRect/>
                    </a:stretch>
                  </pic:blipFill>
                  <pic:spPr>
                    <a:xfrm>
                      <a:off x="0" y="0"/>
                      <a:ext cx="1305397" cy="43206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right="22.204724409448886"/>
        <w:jc w:val="center"/>
        <w:rPr>
          <w:rFonts w:ascii="Calibri" w:cs="Calibri" w:eastAsia="Calibri" w:hAnsi="Calibri"/>
          <w:b w:val="1"/>
          <w:sz w:val="13"/>
          <w:szCs w:val="13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right="22.204724409448886"/>
        <w:jc w:val="center"/>
        <w:rPr>
          <w:rFonts w:ascii="Calibri" w:cs="Calibri" w:eastAsia="Calibri" w:hAnsi="Calibri"/>
          <w:b w:val="1"/>
          <w:sz w:val="13"/>
          <w:szCs w:val="1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before="12" w:lineRule="auto"/>
        <w:jc w:val="center"/>
        <w:rPr>
          <w:rFonts w:ascii="Philosopher" w:cs="Philosopher" w:eastAsia="Philosopher" w:hAnsi="Philosopher"/>
          <w:b w:val="1"/>
          <w:color w:val="222222"/>
          <w:sz w:val="24"/>
          <w:szCs w:val="24"/>
        </w:rPr>
      </w:pPr>
      <w:r w:rsidDel="00000000" w:rsidR="00000000" w:rsidRPr="00000000">
        <w:rPr>
          <w:rFonts w:ascii="Philosopher" w:cs="Philosopher" w:eastAsia="Philosopher" w:hAnsi="Philosopher"/>
          <w:b w:val="1"/>
          <w:color w:val="222222"/>
          <w:sz w:val="24"/>
          <w:szCs w:val="24"/>
          <w:rtl w:val="0"/>
        </w:rPr>
        <w:t xml:space="preserve">Allegato 1 - Domanda di Partecipazione</w:t>
      </w:r>
    </w:p>
    <w:p w:rsidR="00000000" w:rsidDel="00000000" w:rsidP="00000000" w:rsidRDefault="00000000" w:rsidRPr="00000000" w14:paraId="0000000A">
      <w:pPr>
        <w:spacing w:after="0" w:before="0" w:line="240" w:lineRule="auto"/>
        <w:jc w:val="center"/>
        <w:rPr>
          <w:rFonts w:ascii="Philosopher" w:cs="Philosopher" w:eastAsia="Philosopher" w:hAnsi="Philosopher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spacing w:before="12" w:lineRule="auto"/>
        <w:jc w:val="both"/>
        <w:rPr>
          <w:rFonts w:ascii="Philosopher" w:cs="Philosopher" w:eastAsia="Philosopher" w:hAnsi="Philosopher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b w:val="1"/>
          <w:sz w:val="22"/>
          <w:szCs w:val="22"/>
          <w:rtl w:val="0"/>
        </w:rPr>
        <w:t xml:space="preserve">Titolo progetto</w:t>
      </w:r>
      <w:r w:rsidDel="00000000" w:rsidR="00000000" w:rsidRPr="00000000">
        <w:rPr>
          <w:rFonts w:ascii="Philosopher" w:cs="Philosopher" w:eastAsia="Philosopher" w:hAnsi="Philosopher"/>
          <w:sz w:val="22"/>
          <w:szCs w:val="22"/>
          <w:rtl w:val="0"/>
        </w:rPr>
        <w:t xml:space="preserve">: “Docenti in formazione digitale” – </w:t>
      </w:r>
      <w:r w:rsidDel="00000000" w:rsidR="00000000" w:rsidRPr="00000000">
        <w:rPr>
          <w:rFonts w:ascii="Philosopher" w:cs="Philosopher" w:eastAsia="Philosopher" w:hAnsi="Philosopher"/>
          <w:b w:val="1"/>
          <w:sz w:val="22"/>
          <w:szCs w:val="22"/>
          <w:rtl w:val="0"/>
        </w:rPr>
        <w:t xml:space="preserve">Codice avviso:</w:t>
      </w:r>
      <w:r w:rsidDel="00000000" w:rsidR="00000000" w:rsidRPr="00000000">
        <w:rPr>
          <w:rFonts w:ascii="Philosopher" w:cs="Philosopher" w:eastAsia="Philosopher" w:hAnsi="Philosopher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Philosopher" w:cs="Philosopher" w:eastAsia="Philosopher" w:hAnsi="Philosopher"/>
          <w:color w:val="212529"/>
          <w:sz w:val="22"/>
          <w:szCs w:val="22"/>
          <w:highlight w:val="white"/>
          <w:rtl w:val="0"/>
        </w:rPr>
        <w:t xml:space="preserve">M4C1I2.1-2023-1222 - </w:t>
      </w:r>
      <w:r w:rsidDel="00000000" w:rsidR="00000000" w:rsidRPr="00000000">
        <w:rPr>
          <w:rFonts w:ascii="Philosopher" w:cs="Philosopher" w:eastAsia="Philosopher" w:hAnsi="Philosopher"/>
          <w:b w:val="1"/>
          <w:sz w:val="22"/>
          <w:szCs w:val="22"/>
          <w:rtl w:val="0"/>
        </w:rPr>
        <w:t xml:space="preserve">Codice Identificativo del progetto: </w:t>
      </w:r>
      <w:r w:rsidDel="00000000" w:rsidR="00000000" w:rsidRPr="00000000">
        <w:rPr>
          <w:rFonts w:ascii="Philosopher" w:cs="Philosopher" w:eastAsia="Philosopher" w:hAnsi="Philosopher"/>
          <w:sz w:val="22"/>
          <w:szCs w:val="22"/>
          <w:rtl w:val="0"/>
        </w:rPr>
        <w:t xml:space="preserve">M4C1I2.1-2023-1222-P-33840</w:t>
      </w:r>
      <w:r w:rsidDel="00000000" w:rsidR="00000000" w:rsidRPr="00000000">
        <w:rPr>
          <w:rFonts w:ascii="Philosopher" w:cs="Philosopher" w:eastAsia="Philosopher" w:hAnsi="Philosopher"/>
          <w:color w:val="212529"/>
          <w:sz w:val="22"/>
          <w:szCs w:val="22"/>
          <w:highlight w:val="white"/>
          <w:rtl w:val="0"/>
        </w:rPr>
        <w:t xml:space="preserve">, </w:t>
      </w:r>
      <w:r w:rsidDel="00000000" w:rsidR="00000000" w:rsidRPr="00000000">
        <w:rPr>
          <w:rFonts w:ascii="Philosopher" w:cs="Philosopher" w:eastAsia="Philosopher" w:hAnsi="Philosopher"/>
          <w:b w:val="1"/>
          <w:color w:val="212529"/>
          <w:sz w:val="22"/>
          <w:szCs w:val="22"/>
          <w:highlight w:val="white"/>
          <w:rtl w:val="0"/>
        </w:rPr>
        <w:t xml:space="preserve">Accordo di concessione</w:t>
      </w:r>
      <w:r w:rsidDel="00000000" w:rsidR="00000000" w:rsidRPr="00000000">
        <w:rPr>
          <w:rFonts w:ascii="Philosopher" w:cs="Philosopher" w:eastAsia="Philosopher" w:hAnsi="Philosopher"/>
          <w:color w:val="212529"/>
          <w:sz w:val="22"/>
          <w:szCs w:val="22"/>
          <w:highlight w:val="white"/>
          <w:rtl w:val="0"/>
        </w:rPr>
        <w:t xml:space="preserve"> firmato il 26/02/2024</w:t>
      </w:r>
      <w:r w:rsidDel="00000000" w:rsidR="00000000" w:rsidRPr="00000000">
        <w:rPr>
          <w:rFonts w:ascii="Philosopher" w:cs="Philosopher" w:eastAsia="Philosopher" w:hAnsi="Philosopher"/>
          <w:sz w:val="22"/>
          <w:szCs w:val="22"/>
          <w:rtl w:val="0"/>
        </w:rPr>
        <w:t xml:space="preserve"> - </w:t>
      </w:r>
      <w:r w:rsidDel="00000000" w:rsidR="00000000" w:rsidRPr="00000000">
        <w:rPr>
          <w:rFonts w:ascii="Philosopher" w:cs="Philosopher" w:eastAsia="Philosopher" w:hAnsi="Philosopher"/>
          <w:b w:val="1"/>
          <w:sz w:val="22"/>
          <w:szCs w:val="22"/>
          <w:rtl w:val="0"/>
        </w:rPr>
        <w:t xml:space="preserve">Linea di investimento M4C1I2.1 - </w:t>
      </w:r>
      <w:r w:rsidDel="00000000" w:rsidR="00000000" w:rsidRPr="00000000">
        <w:rPr>
          <w:rFonts w:ascii="Philosopher" w:cs="Philosopher" w:eastAsia="Philosopher" w:hAnsi="Philosopher"/>
          <w:sz w:val="22"/>
          <w:szCs w:val="22"/>
          <w:rtl w:val="0"/>
        </w:rPr>
        <w:t xml:space="preserve">Didattica digitale integrata e formazione sulla transizione digitale del personale scolastico</w:t>
      </w:r>
      <w:r w:rsidDel="00000000" w:rsidR="00000000" w:rsidRPr="00000000">
        <w:rPr>
          <w:rFonts w:ascii="Philosopher" w:cs="Philosopher" w:eastAsia="Philosopher" w:hAnsi="Philosopher"/>
          <w:b w:val="1"/>
          <w:sz w:val="22"/>
          <w:szCs w:val="22"/>
          <w:rtl w:val="0"/>
        </w:rPr>
        <w:t xml:space="preserve"> - </w:t>
      </w:r>
      <w:r w:rsidDel="00000000" w:rsidR="00000000" w:rsidRPr="00000000">
        <w:rPr>
          <w:rFonts w:ascii="Philosopher" w:cs="Philosopher" w:eastAsia="Philosopher" w:hAnsi="Philosopher"/>
          <w:sz w:val="22"/>
          <w:szCs w:val="22"/>
          <w:rtl w:val="0"/>
        </w:rPr>
        <w:t xml:space="preserve">Formazione del personale scolastico per la transizione digitale nelle scuole statali (D.M. 66/2023)</w:t>
      </w:r>
    </w:p>
    <w:p w:rsidR="00000000" w:rsidDel="00000000" w:rsidP="00000000" w:rsidRDefault="00000000" w:rsidRPr="00000000" w14:paraId="0000000C">
      <w:pPr>
        <w:spacing w:after="160" w:lineRule="auto"/>
        <w:jc w:val="both"/>
        <w:rPr>
          <w:rFonts w:ascii="Philosopher" w:cs="Philosopher" w:eastAsia="Philosopher" w:hAnsi="Philosopher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b w:val="1"/>
          <w:sz w:val="22"/>
          <w:szCs w:val="22"/>
          <w:rtl w:val="0"/>
        </w:rPr>
        <w:t xml:space="preserve">Importo assegnato: </w:t>
      </w:r>
      <w:r w:rsidDel="00000000" w:rsidR="00000000" w:rsidRPr="00000000">
        <w:rPr>
          <w:rFonts w:ascii="PT Mono" w:cs="PT Mono" w:eastAsia="PT Mono" w:hAnsi="PT Mono"/>
          <w:color w:val="212529"/>
          <w:sz w:val="22"/>
          <w:szCs w:val="22"/>
          <w:highlight w:val="white"/>
          <w:rtl w:val="0"/>
        </w:rPr>
        <w:t xml:space="preserve">64.027,02  €         </w:t>
      </w:r>
      <w:r w:rsidDel="00000000" w:rsidR="00000000" w:rsidRPr="00000000">
        <w:rPr>
          <w:rFonts w:ascii="Philosopher" w:cs="Philosopher" w:eastAsia="Philosopher" w:hAnsi="Philosopher"/>
          <w:b w:val="1"/>
          <w:sz w:val="22"/>
          <w:szCs w:val="22"/>
          <w:rtl w:val="0"/>
        </w:rPr>
        <w:t xml:space="preserve">Codice CUP: </w:t>
      </w:r>
      <w:r w:rsidDel="00000000" w:rsidR="00000000" w:rsidRPr="00000000">
        <w:rPr>
          <w:rFonts w:ascii="Philosopher" w:cs="Philosopher" w:eastAsia="Philosopher" w:hAnsi="Philosopher"/>
          <w:sz w:val="22"/>
          <w:szCs w:val="22"/>
          <w:rtl w:val="0"/>
        </w:rPr>
        <w:t xml:space="preserve">E44D23003060006</w:t>
      </w:r>
    </w:p>
    <w:p w:rsidR="00000000" w:rsidDel="00000000" w:rsidP="00000000" w:rsidRDefault="00000000" w:rsidRPr="00000000" w14:paraId="0000000D">
      <w:pPr>
        <w:widowControl w:val="0"/>
        <w:spacing w:before="12" w:lineRule="auto"/>
        <w:jc w:val="both"/>
        <w:rPr>
          <w:rFonts w:ascii="Philosopher" w:cs="Philosopher" w:eastAsia="Philosopher" w:hAnsi="Philosopher"/>
          <w:b w:val="1"/>
          <w:i w:val="1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b w:val="1"/>
          <w:i w:val="1"/>
          <w:sz w:val="22"/>
          <w:szCs w:val="22"/>
          <w:rtl w:val="0"/>
        </w:rPr>
        <w:t xml:space="preserve">Titolo del progetto: </w:t>
      </w:r>
      <w:r w:rsidDel="00000000" w:rsidR="00000000" w:rsidRPr="00000000">
        <w:rPr>
          <w:rFonts w:ascii="Philosopher" w:cs="Philosopher" w:eastAsia="Philosopher" w:hAnsi="Philosopher"/>
          <w:b w:val="1"/>
          <w:i w:val="1"/>
          <w:sz w:val="24"/>
          <w:szCs w:val="24"/>
          <w:rtl w:val="0"/>
        </w:rPr>
        <w:t xml:space="preserve">Community Learning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before="240" w:line="240" w:lineRule="auto"/>
        <w:jc w:val="right"/>
        <w:rPr>
          <w:rFonts w:ascii="Philosopher" w:cs="Philosopher" w:eastAsia="Philosopher" w:hAnsi="Philosopher"/>
          <w:b w:val="1"/>
          <w:color w:val="222222"/>
          <w:sz w:val="24"/>
          <w:szCs w:val="24"/>
        </w:rPr>
      </w:pPr>
      <w:r w:rsidDel="00000000" w:rsidR="00000000" w:rsidRPr="00000000">
        <w:rPr>
          <w:rFonts w:ascii="Philosopher" w:cs="Philosopher" w:eastAsia="Philosopher" w:hAnsi="Philosopher"/>
          <w:b w:val="1"/>
          <w:color w:val="222222"/>
          <w:sz w:val="24"/>
          <w:szCs w:val="24"/>
          <w:rtl w:val="0"/>
        </w:rPr>
        <w:t xml:space="preserve">Al Dirigente Scolastico</w:t>
      </w:r>
    </w:p>
    <w:p w:rsidR="00000000" w:rsidDel="00000000" w:rsidP="00000000" w:rsidRDefault="00000000" w:rsidRPr="00000000" w14:paraId="0000000F">
      <w:pPr>
        <w:spacing w:after="0" w:before="0" w:line="240" w:lineRule="auto"/>
        <w:jc w:val="right"/>
        <w:rPr>
          <w:rFonts w:ascii="Philosopher" w:cs="Philosopher" w:eastAsia="Philosopher" w:hAnsi="Philosopher"/>
          <w:b w:val="1"/>
          <w:color w:val="222222"/>
          <w:sz w:val="24"/>
          <w:szCs w:val="24"/>
        </w:rPr>
      </w:pPr>
      <w:r w:rsidDel="00000000" w:rsidR="00000000" w:rsidRPr="00000000">
        <w:rPr>
          <w:rFonts w:ascii="Philosopher" w:cs="Philosopher" w:eastAsia="Philosopher" w:hAnsi="Philosopher"/>
          <w:b w:val="1"/>
          <w:color w:val="222222"/>
          <w:sz w:val="24"/>
          <w:szCs w:val="24"/>
          <w:rtl w:val="0"/>
        </w:rPr>
        <w:t xml:space="preserve">dell’IIS SPINELLI</w:t>
      </w:r>
    </w:p>
    <w:p w:rsidR="00000000" w:rsidDel="00000000" w:rsidP="00000000" w:rsidRDefault="00000000" w:rsidRPr="00000000" w14:paraId="00000010">
      <w:pPr>
        <w:spacing w:after="60" w:line="240" w:lineRule="auto"/>
        <w:ind w:left="0" w:firstLine="0"/>
        <w:jc w:val="left"/>
        <w:rPr>
          <w:rFonts w:ascii="Philosopher" w:cs="Philosopher" w:eastAsia="Philosopher" w:hAnsi="Philosopher"/>
          <w:b w:val="1"/>
          <w:color w:val="333333"/>
          <w:sz w:val="24"/>
          <w:szCs w:val="24"/>
        </w:rPr>
      </w:pPr>
      <w:r w:rsidDel="00000000" w:rsidR="00000000" w:rsidRPr="00000000">
        <w:rPr>
          <w:rFonts w:ascii="Philosopher" w:cs="Philosopher" w:eastAsia="Philosopher" w:hAnsi="Philosopher"/>
          <w:b w:val="1"/>
          <w:color w:val="222222"/>
          <w:sz w:val="24"/>
          <w:szCs w:val="24"/>
          <w:rtl w:val="0"/>
        </w:rPr>
        <w:t xml:space="preserve">Avviso Prot. n. </w:t>
      </w:r>
      <w:r w:rsidDel="00000000" w:rsidR="00000000" w:rsidRPr="00000000">
        <w:rPr>
          <w:rFonts w:ascii="Philosopher" w:cs="Philosopher" w:eastAsia="Philosopher" w:hAnsi="Philosopher"/>
          <w:b w:val="1"/>
          <w:color w:val="333333"/>
          <w:sz w:val="24"/>
          <w:szCs w:val="24"/>
          <w:rtl w:val="0"/>
        </w:rPr>
        <w:t xml:space="preserve">…………………………………………..</w:t>
      </w:r>
    </w:p>
    <w:p w:rsidR="00000000" w:rsidDel="00000000" w:rsidP="00000000" w:rsidRDefault="00000000" w:rsidRPr="00000000" w14:paraId="00000011">
      <w:pPr>
        <w:spacing w:after="120" w:before="120" w:line="240" w:lineRule="auto"/>
        <w:jc w:val="center"/>
        <w:rPr>
          <w:rFonts w:ascii="Philosopher" w:cs="Philosopher" w:eastAsia="Philosopher" w:hAnsi="Philosopher"/>
          <w:b w:val="1"/>
          <w:i w:val="1"/>
          <w:color w:val="222222"/>
          <w:sz w:val="28"/>
          <w:szCs w:val="28"/>
        </w:rPr>
      </w:pPr>
      <w:r w:rsidDel="00000000" w:rsidR="00000000" w:rsidRPr="00000000">
        <w:rPr>
          <w:rFonts w:ascii="Philosopher" w:cs="Philosopher" w:eastAsia="Philosopher" w:hAnsi="Philosopher"/>
          <w:b w:val="1"/>
          <w:i w:val="1"/>
          <w:color w:val="222222"/>
          <w:sz w:val="28"/>
          <w:szCs w:val="28"/>
          <w:rtl w:val="0"/>
        </w:rPr>
        <w:t xml:space="preserve">IL/LA SOTTOSCRITTO/A</w:t>
      </w:r>
    </w:p>
    <w:tbl>
      <w:tblPr>
        <w:tblStyle w:val="Table1"/>
        <w:tblW w:w="9657.51181102362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016.035774137859"/>
        <w:gridCol w:w="6641.476036885765"/>
        <w:tblGridChange w:id="0">
          <w:tblGrid>
            <w:gridCol w:w="3016.035774137859"/>
            <w:gridCol w:w="6641.47603688576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after="0" w:before="0" w:line="240" w:lineRule="auto"/>
              <w:rPr>
                <w:rFonts w:ascii="Philosopher" w:cs="Philosopher" w:eastAsia="Philosopher" w:hAnsi="Philosopher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color w:val="222222"/>
                <w:sz w:val="22"/>
                <w:szCs w:val="22"/>
                <w:rtl w:val="0"/>
              </w:rPr>
              <w:t xml:space="preserve">Cognome e Nome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after="0" w:before="0" w:line="240" w:lineRule="auto"/>
              <w:rPr>
                <w:rFonts w:ascii="Philosopher" w:cs="Philosopher" w:eastAsia="Philosopher" w:hAnsi="Philosopher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color w:val="222222"/>
                <w:sz w:val="22"/>
                <w:szCs w:val="22"/>
                <w:rtl w:val="0"/>
              </w:rPr>
              <w:t xml:space="preserve"> </w:t>
            </w:r>
          </w:p>
        </w:tc>
      </w:tr>
      <w:tr>
        <w:trPr>
          <w:cantSplit w:val="0"/>
          <w:trHeight w:val="4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after="0" w:before="0" w:line="240" w:lineRule="auto"/>
              <w:rPr>
                <w:rFonts w:ascii="Philosopher" w:cs="Philosopher" w:eastAsia="Philosopher" w:hAnsi="Philosopher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color w:val="222222"/>
                <w:sz w:val="22"/>
                <w:szCs w:val="22"/>
                <w:rtl w:val="0"/>
              </w:rPr>
              <w:t xml:space="preserve">Data e luogo di nascita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after="0" w:before="0" w:line="240" w:lineRule="auto"/>
              <w:rPr>
                <w:rFonts w:ascii="Philosopher" w:cs="Philosopher" w:eastAsia="Philosopher" w:hAnsi="Philosopher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color w:val="222222"/>
                <w:sz w:val="22"/>
                <w:szCs w:val="22"/>
                <w:rtl w:val="0"/>
              </w:rPr>
              <w:t xml:space="preserve"> 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after="0" w:before="0" w:line="240" w:lineRule="auto"/>
              <w:rPr>
                <w:rFonts w:ascii="Philosopher" w:cs="Philosopher" w:eastAsia="Philosopher" w:hAnsi="Philosopher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color w:val="222222"/>
                <w:sz w:val="22"/>
                <w:szCs w:val="22"/>
                <w:rtl w:val="0"/>
              </w:rPr>
              <w:t xml:space="preserve">Codice Fiscale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after="0" w:before="0" w:line="240" w:lineRule="auto"/>
              <w:rPr>
                <w:rFonts w:ascii="Philosopher" w:cs="Philosopher" w:eastAsia="Philosopher" w:hAnsi="Philosopher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color w:val="222222"/>
                <w:sz w:val="22"/>
                <w:szCs w:val="22"/>
                <w:rtl w:val="0"/>
              </w:rPr>
              <w:t xml:space="preserve"> 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after="0" w:before="0" w:line="240" w:lineRule="auto"/>
              <w:rPr>
                <w:rFonts w:ascii="Philosopher" w:cs="Philosopher" w:eastAsia="Philosopher" w:hAnsi="Philosopher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color w:val="222222"/>
                <w:sz w:val="22"/>
                <w:szCs w:val="22"/>
                <w:rtl w:val="0"/>
              </w:rPr>
              <w:t xml:space="preserve">Residenza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pacing w:after="0" w:before="0" w:line="240" w:lineRule="auto"/>
              <w:rPr>
                <w:rFonts w:ascii="Philosopher" w:cs="Philosopher" w:eastAsia="Philosopher" w:hAnsi="Philosopher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color w:val="222222"/>
                <w:sz w:val="22"/>
                <w:szCs w:val="22"/>
                <w:rtl w:val="0"/>
              </w:rPr>
              <w:t xml:space="preserve"> 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spacing w:after="0" w:before="0" w:line="240" w:lineRule="auto"/>
              <w:rPr>
                <w:rFonts w:ascii="Philosopher" w:cs="Philosopher" w:eastAsia="Philosopher" w:hAnsi="Philosopher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color w:val="222222"/>
                <w:sz w:val="22"/>
                <w:szCs w:val="22"/>
                <w:rtl w:val="0"/>
              </w:rPr>
              <w:t xml:space="preserve">Città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spacing w:after="0" w:before="0" w:line="240" w:lineRule="auto"/>
              <w:rPr>
                <w:rFonts w:ascii="Philosopher" w:cs="Philosopher" w:eastAsia="Philosopher" w:hAnsi="Philosopher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color w:val="222222"/>
                <w:sz w:val="22"/>
                <w:szCs w:val="22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spacing w:after="0" w:before="0" w:line="240" w:lineRule="auto"/>
              <w:rPr>
                <w:rFonts w:ascii="Philosopher" w:cs="Philosopher" w:eastAsia="Philosopher" w:hAnsi="Philosopher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color w:val="222222"/>
                <w:sz w:val="22"/>
                <w:szCs w:val="22"/>
                <w:rtl w:val="0"/>
              </w:rPr>
              <w:t xml:space="preserve">CAP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pacing w:after="0" w:before="0" w:line="240" w:lineRule="auto"/>
              <w:rPr>
                <w:rFonts w:ascii="Philosopher" w:cs="Philosopher" w:eastAsia="Philosopher" w:hAnsi="Philosopher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color w:val="222222"/>
                <w:sz w:val="22"/>
                <w:szCs w:val="22"/>
                <w:rtl w:val="0"/>
              </w:rPr>
              <w:t xml:space="preserve"> 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pacing w:after="0" w:before="0" w:line="240" w:lineRule="auto"/>
              <w:rPr>
                <w:rFonts w:ascii="Philosopher" w:cs="Philosopher" w:eastAsia="Philosopher" w:hAnsi="Philosopher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color w:val="222222"/>
                <w:sz w:val="22"/>
                <w:szCs w:val="22"/>
                <w:rtl w:val="0"/>
              </w:rPr>
              <w:t xml:space="preserve">Telefono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spacing w:after="0" w:before="0" w:line="240" w:lineRule="auto"/>
              <w:rPr>
                <w:rFonts w:ascii="Philosopher" w:cs="Philosopher" w:eastAsia="Philosopher" w:hAnsi="Philosopher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color w:val="222222"/>
                <w:sz w:val="22"/>
                <w:szCs w:val="22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pacing w:after="0" w:before="0" w:line="240" w:lineRule="auto"/>
              <w:rPr>
                <w:rFonts w:ascii="Philosopher" w:cs="Philosopher" w:eastAsia="Philosopher" w:hAnsi="Philosopher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color w:val="222222"/>
                <w:sz w:val="22"/>
                <w:szCs w:val="22"/>
                <w:rtl w:val="0"/>
              </w:rPr>
              <w:t xml:space="preserve">e-mail (possibilmente PEC)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after="0" w:before="0" w:line="240" w:lineRule="auto"/>
              <w:rPr>
                <w:rFonts w:ascii="Philosopher" w:cs="Philosopher" w:eastAsia="Philosopher" w:hAnsi="Philosopher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color w:val="222222"/>
                <w:sz w:val="22"/>
                <w:szCs w:val="22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22">
      <w:pPr>
        <w:spacing w:after="240" w:before="240" w:line="240" w:lineRule="auto"/>
        <w:jc w:val="center"/>
        <w:rPr>
          <w:rFonts w:ascii="Philosopher" w:cs="Philosopher" w:eastAsia="Philosopher" w:hAnsi="Philosopher"/>
          <w:color w:val="222222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color w:val="222222"/>
          <w:sz w:val="22"/>
          <w:szCs w:val="22"/>
          <w:rtl w:val="0"/>
        </w:rPr>
        <w:t xml:space="preserve"> CHIEDE</w:t>
      </w:r>
    </w:p>
    <w:p w:rsidR="00000000" w:rsidDel="00000000" w:rsidP="00000000" w:rsidRDefault="00000000" w:rsidRPr="00000000" w14:paraId="00000023">
      <w:pPr>
        <w:spacing w:after="120" w:before="240" w:line="240" w:lineRule="auto"/>
        <w:rPr>
          <w:rFonts w:ascii="Philosopher" w:cs="Philosopher" w:eastAsia="Philosopher" w:hAnsi="Philosopher"/>
          <w:color w:val="222222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color w:val="222222"/>
          <w:sz w:val="22"/>
          <w:szCs w:val="22"/>
          <w:rtl w:val="0"/>
        </w:rPr>
        <w:t xml:space="preserve">di essere ammesso/a a partecipare alla procedura di selezione comparativa ai sensi dell’art. 7 d.lgs 165/2001  indetta da codesto Istituto Scolastico per i seguenti ruoli;</w:t>
      </w:r>
    </w:p>
    <w:p w:rsidR="00000000" w:rsidDel="00000000" w:rsidP="00000000" w:rsidRDefault="00000000" w:rsidRPr="00000000" w14:paraId="00000024">
      <w:pPr>
        <w:numPr>
          <w:ilvl w:val="0"/>
          <w:numId w:val="6"/>
        </w:numPr>
        <w:spacing w:after="0" w:afterAutospacing="0" w:before="240" w:line="240" w:lineRule="auto"/>
        <w:ind w:left="720" w:hanging="360"/>
        <w:rPr>
          <w:rFonts w:ascii="Philosopher" w:cs="Philosopher" w:eastAsia="Philosopher" w:hAnsi="Philosopher"/>
          <w:color w:val="222222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color w:val="222222"/>
          <w:sz w:val="22"/>
          <w:szCs w:val="22"/>
          <w:rtl w:val="0"/>
        </w:rPr>
        <w:t xml:space="preserve">esperto interno</w:t>
      </w:r>
    </w:p>
    <w:p w:rsidR="00000000" w:rsidDel="00000000" w:rsidP="00000000" w:rsidRDefault="00000000" w:rsidRPr="00000000" w14:paraId="00000025">
      <w:pPr>
        <w:numPr>
          <w:ilvl w:val="0"/>
          <w:numId w:val="6"/>
        </w:numPr>
        <w:spacing w:after="120" w:before="0" w:beforeAutospacing="0" w:line="240" w:lineRule="auto"/>
        <w:ind w:left="720" w:hanging="360"/>
        <w:rPr>
          <w:rFonts w:ascii="Philosopher" w:cs="Philosopher" w:eastAsia="Philosopher" w:hAnsi="Philosopher"/>
          <w:color w:val="222222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color w:val="222222"/>
          <w:sz w:val="22"/>
          <w:szCs w:val="22"/>
          <w:rtl w:val="0"/>
        </w:rPr>
        <w:t xml:space="preserve">tutor interno</w:t>
      </w:r>
    </w:p>
    <w:p w:rsidR="00000000" w:rsidDel="00000000" w:rsidP="00000000" w:rsidRDefault="00000000" w:rsidRPr="00000000" w14:paraId="00000026">
      <w:pPr>
        <w:spacing w:after="240" w:before="240" w:line="240" w:lineRule="auto"/>
        <w:rPr>
          <w:rFonts w:ascii="Philosopher" w:cs="Philosopher" w:eastAsia="Philosopher" w:hAnsi="Philosopher"/>
          <w:color w:val="222222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color w:val="222222"/>
          <w:sz w:val="22"/>
          <w:szCs w:val="22"/>
          <w:rtl w:val="0"/>
        </w:rPr>
        <w:t xml:space="preserve">Ai sensi degli artt. 46 e 76 del DPR n. 445/2000, consapevole delle responsabilità civili, penali e della decadenza da eventuali benefici acquisiti nel caso di dichiarazioni mendaci, sotto la propria responsabilità</w:t>
      </w:r>
    </w:p>
    <w:p w:rsidR="00000000" w:rsidDel="00000000" w:rsidP="00000000" w:rsidRDefault="00000000" w:rsidRPr="00000000" w14:paraId="00000027">
      <w:pPr>
        <w:spacing w:after="120" w:before="240" w:line="240" w:lineRule="auto"/>
        <w:jc w:val="center"/>
        <w:rPr>
          <w:rFonts w:ascii="Philosopher" w:cs="Philosopher" w:eastAsia="Philosopher" w:hAnsi="Philosopher"/>
          <w:color w:val="222222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120" w:before="240" w:line="240" w:lineRule="auto"/>
        <w:jc w:val="center"/>
        <w:rPr>
          <w:rFonts w:ascii="Philosopher" w:cs="Philosopher" w:eastAsia="Philosopher" w:hAnsi="Philosopher"/>
          <w:color w:val="222222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color w:val="222222"/>
          <w:sz w:val="22"/>
          <w:szCs w:val="22"/>
          <w:rtl w:val="0"/>
        </w:rPr>
        <w:t xml:space="preserve">DICHIARA</w:t>
      </w:r>
    </w:p>
    <w:p w:rsidR="00000000" w:rsidDel="00000000" w:rsidP="00000000" w:rsidRDefault="00000000" w:rsidRPr="00000000" w14:paraId="00000029">
      <w:pPr>
        <w:numPr>
          <w:ilvl w:val="0"/>
          <w:numId w:val="2"/>
        </w:numPr>
        <w:spacing w:after="0" w:before="240" w:line="240" w:lineRule="auto"/>
        <w:ind w:left="425.19685039370086" w:hanging="360"/>
        <w:rPr>
          <w:rFonts w:ascii="Philosopher" w:cs="Philosopher" w:eastAsia="Philosopher" w:hAnsi="Philosopher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sz w:val="22"/>
          <w:szCs w:val="22"/>
          <w:rtl w:val="0"/>
        </w:rPr>
        <w:t xml:space="preserve">essere dipendente di ruolo presso il nostro Istituto;</w:t>
      </w:r>
    </w:p>
    <w:p w:rsidR="00000000" w:rsidDel="00000000" w:rsidP="00000000" w:rsidRDefault="00000000" w:rsidRPr="00000000" w14:paraId="0000002A">
      <w:pPr>
        <w:numPr>
          <w:ilvl w:val="0"/>
          <w:numId w:val="2"/>
        </w:numPr>
        <w:spacing w:after="0" w:before="0" w:line="240" w:lineRule="auto"/>
        <w:ind w:left="425.19685039370086" w:hanging="360"/>
        <w:rPr>
          <w:rFonts w:ascii="Philosopher" w:cs="Philosopher" w:eastAsia="Philosopher" w:hAnsi="Philosopher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sz w:val="22"/>
          <w:szCs w:val="22"/>
          <w:rtl w:val="0"/>
        </w:rPr>
        <w:t xml:space="preserve">intendere permanere nell’istituto almeno fino al 15/9/2025 e di non presentare domanda di trasferimento e/o assegnazioni o utilizzo nel caso di conferimento dell’incarico, pena la decadenza dall’incarico dal progetto Community Learning senza remunerazione;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0"/>
          <w:numId w:val="2"/>
        </w:numPr>
        <w:spacing w:after="0" w:before="0" w:line="240" w:lineRule="auto"/>
        <w:ind w:left="425.19685039370086" w:hanging="360"/>
        <w:rPr>
          <w:rFonts w:ascii="Philosopher" w:cs="Philosopher" w:eastAsia="Philosopher" w:hAnsi="Philosopher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color w:val="222222"/>
          <w:sz w:val="22"/>
          <w:szCs w:val="22"/>
          <w:rtl w:val="0"/>
        </w:rPr>
        <w:t xml:space="preserve">Essere in possesso della cittadinanza italiana o di uno degli stati della Comunità Europea;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numPr>
          <w:ilvl w:val="0"/>
          <w:numId w:val="2"/>
        </w:numPr>
        <w:spacing w:after="0" w:before="0" w:line="240" w:lineRule="auto"/>
        <w:ind w:left="425.19685039370086" w:hanging="360"/>
        <w:rPr>
          <w:rFonts w:ascii="Philosopher" w:cs="Philosopher" w:eastAsia="Philosopher" w:hAnsi="Philosopher"/>
          <w:color w:val="222222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color w:val="222222"/>
          <w:sz w:val="22"/>
          <w:szCs w:val="22"/>
          <w:rtl w:val="0"/>
        </w:rPr>
        <w:t xml:space="preserve">Godere dei diritti civili e politici;</w:t>
      </w:r>
    </w:p>
    <w:p w:rsidR="00000000" w:rsidDel="00000000" w:rsidP="00000000" w:rsidRDefault="00000000" w:rsidRPr="00000000" w14:paraId="0000002D">
      <w:pPr>
        <w:numPr>
          <w:ilvl w:val="0"/>
          <w:numId w:val="2"/>
        </w:numPr>
        <w:spacing w:after="0" w:before="0" w:line="240" w:lineRule="auto"/>
        <w:ind w:left="425.19685039370086" w:hanging="360"/>
        <w:rPr>
          <w:rFonts w:ascii="Philosopher" w:cs="Philosopher" w:eastAsia="Philosopher" w:hAnsi="Philosopher"/>
          <w:color w:val="222222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color w:val="222222"/>
          <w:sz w:val="22"/>
          <w:szCs w:val="22"/>
          <w:rtl w:val="0"/>
        </w:rPr>
        <w:t xml:space="preserve">Non avere riportato condanne penali e non essere destinatario di provvedimenti che riguardano l’applicazione di misure di prevenzione, di decisioni civili e di provvedimenti amministrativi iscritti nel casellario giudiziale;</w:t>
      </w:r>
    </w:p>
    <w:p w:rsidR="00000000" w:rsidDel="00000000" w:rsidP="00000000" w:rsidRDefault="00000000" w:rsidRPr="00000000" w14:paraId="0000002E">
      <w:pPr>
        <w:numPr>
          <w:ilvl w:val="0"/>
          <w:numId w:val="2"/>
        </w:numPr>
        <w:spacing w:after="0" w:before="0" w:line="240" w:lineRule="auto"/>
        <w:ind w:left="425.19685039370086" w:hanging="360"/>
        <w:rPr>
          <w:rFonts w:ascii="Philosopher" w:cs="Philosopher" w:eastAsia="Philosopher" w:hAnsi="Philosopher"/>
          <w:color w:val="222222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color w:val="222222"/>
          <w:sz w:val="22"/>
          <w:szCs w:val="22"/>
          <w:rtl w:val="0"/>
        </w:rPr>
        <w:t xml:space="preserve">Essere a conoscenza di non essere sottoposto a procedimenti penali</w:t>
      </w:r>
    </w:p>
    <w:p w:rsidR="00000000" w:rsidDel="00000000" w:rsidP="00000000" w:rsidRDefault="00000000" w:rsidRPr="00000000" w14:paraId="0000002F">
      <w:pPr>
        <w:numPr>
          <w:ilvl w:val="0"/>
          <w:numId w:val="2"/>
        </w:numPr>
        <w:spacing w:after="240" w:before="0" w:line="240" w:lineRule="auto"/>
        <w:ind w:left="425.19685039370086" w:hanging="360"/>
        <w:rPr>
          <w:rFonts w:ascii="Philosopher" w:cs="Philosopher" w:eastAsia="Philosopher" w:hAnsi="Philosopher"/>
          <w:color w:val="222222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color w:val="222222"/>
          <w:sz w:val="22"/>
          <w:szCs w:val="22"/>
          <w:rtl w:val="0"/>
        </w:rPr>
        <w:t xml:space="preserve">di accettare quale foro competente in caso di qualsiasi controversia in merito all’esecuzione dell’appalto quello del luogo di Monza.</w:t>
      </w:r>
    </w:p>
    <w:p w:rsidR="00000000" w:rsidDel="00000000" w:rsidP="00000000" w:rsidRDefault="00000000" w:rsidRPr="00000000" w14:paraId="00000030">
      <w:pPr>
        <w:spacing w:after="60" w:before="240" w:line="240" w:lineRule="auto"/>
        <w:rPr>
          <w:rFonts w:ascii="Philosopher" w:cs="Philosopher" w:eastAsia="Philosopher" w:hAnsi="Philosopher"/>
          <w:color w:val="222222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color w:val="222222"/>
          <w:sz w:val="22"/>
          <w:szCs w:val="22"/>
          <w:rtl w:val="0"/>
        </w:rPr>
        <w:t xml:space="preserve"> Inoltre si dichiara di aver già presentato o di allegare i seguenti documenti:</w:t>
      </w:r>
    </w:p>
    <w:p w:rsidR="00000000" w:rsidDel="00000000" w:rsidP="00000000" w:rsidRDefault="00000000" w:rsidRPr="00000000" w14:paraId="00000031">
      <w:pPr>
        <w:numPr>
          <w:ilvl w:val="0"/>
          <w:numId w:val="1"/>
        </w:numPr>
        <w:spacing w:after="60" w:before="0" w:line="240" w:lineRule="auto"/>
        <w:ind w:left="720" w:hanging="360"/>
        <w:rPr>
          <w:rFonts w:ascii="Philosopher" w:cs="Philosopher" w:eastAsia="Philosopher" w:hAnsi="Philosopher"/>
          <w:color w:val="222222"/>
          <w:sz w:val="22"/>
          <w:szCs w:val="22"/>
          <w:u w:val="none"/>
        </w:rPr>
      </w:pPr>
      <w:r w:rsidDel="00000000" w:rsidR="00000000" w:rsidRPr="00000000">
        <w:rPr>
          <w:rFonts w:ascii="Philosopher" w:cs="Philosopher" w:eastAsia="Philosopher" w:hAnsi="Philosopher"/>
          <w:color w:val="222222"/>
          <w:sz w:val="22"/>
          <w:szCs w:val="22"/>
          <w:rtl w:val="0"/>
        </w:rPr>
        <w:t xml:space="preserve">già presentati</w:t>
      </w:r>
    </w:p>
    <w:p w:rsidR="00000000" w:rsidDel="00000000" w:rsidP="00000000" w:rsidRDefault="00000000" w:rsidRPr="00000000" w14:paraId="00000032">
      <w:pPr>
        <w:numPr>
          <w:ilvl w:val="0"/>
          <w:numId w:val="1"/>
        </w:numPr>
        <w:spacing w:after="0" w:before="0" w:line="240" w:lineRule="auto"/>
        <w:ind w:left="720" w:hanging="360"/>
        <w:rPr>
          <w:rFonts w:ascii="Philosopher" w:cs="Philosopher" w:eastAsia="Philosopher" w:hAnsi="Philosopher"/>
          <w:color w:val="222222"/>
          <w:sz w:val="22"/>
          <w:szCs w:val="22"/>
          <w:u w:val="none"/>
        </w:rPr>
      </w:pPr>
      <w:r w:rsidDel="00000000" w:rsidR="00000000" w:rsidRPr="00000000">
        <w:rPr>
          <w:rFonts w:ascii="Philosopher" w:cs="Philosopher" w:eastAsia="Philosopher" w:hAnsi="Philosopher"/>
          <w:color w:val="222222"/>
          <w:sz w:val="22"/>
          <w:szCs w:val="22"/>
          <w:rtl w:val="0"/>
        </w:rPr>
        <w:t xml:space="preserve">allegati</w:t>
      </w:r>
    </w:p>
    <w:p w:rsidR="00000000" w:rsidDel="00000000" w:rsidP="00000000" w:rsidRDefault="00000000" w:rsidRPr="00000000" w14:paraId="00000033">
      <w:pPr>
        <w:numPr>
          <w:ilvl w:val="0"/>
          <w:numId w:val="5"/>
        </w:numPr>
        <w:spacing w:after="0" w:afterAutospacing="0" w:before="0" w:line="240" w:lineRule="auto"/>
        <w:ind w:left="1440" w:hanging="360"/>
        <w:rPr>
          <w:rFonts w:ascii="Philosopher" w:cs="Philosopher" w:eastAsia="Philosopher" w:hAnsi="Philosopher"/>
          <w:color w:val="222222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color w:val="222222"/>
          <w:sz w:val="22"/>
          <w:szCs w:val="22"/>
          <w:rtl w:val="0"/>
        </w:rPr>
        <w:t xml:space="preserve">Copia fotostatica di un documento d’identità in corso di validità</w:t>
      </w:r>
    </w:p>
    <w:p w:rsidR="00000000" w:rsidDel="00000000" w:rsidP="00000000" w:rsidRDefault="00000000" w:rsidRPr="00000000" w14:paraId="00000034">
      <w:pPr>
        <w:numPr>
          <w:ilvl w:val="0"/>
          <w:numId w:val="5"/>
        </w:numPr>
        <w:spacing w:after="0" w:afterAutospacing="0" w:before="0" w:lineRule="auto"/>
        <w:ind w:left="1440" w:hanging="360"/>
        <w:rPr>
          <w:rFonts w:ascii="Philosopher" w:cs="Philosopher" w:eastAsia="Philosopher" w:hAnsi="Philosopher"/>
          <w:color w:val="222222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color w:val="222222"/>
          <w:sz w:val="22"/>
          <w:szCs w:val="22"/>
          <w:rtl w:val="0"/>
        </w:rPr>
        <w:t xml:space="preserve">curriculum vitae in formato europeo (versione senza dati personali soggetta a  pubblicazione)</w:t>
      </w:r>
    </w:p>
    <w:p w:rsidR="00000000" w:rsidDel="00000000" w:rsidP="00000000" w:rsidRDefault="00000000" w:rsidRPr="00000000" w14:paraId="00000035">
      <w:pPr>
        <w:numPr>
          <w:ilvl w:val="0"/>
          <w:numId w:val="5"/>
        </w:numPr>
        <w:spacing w:after="60" w:before="0" w:lineRule="auto"/>
        <w:ind w:left="1440" w:hanging="360"/>
        <w:rPr>
          <w:rFonts w:ascii="Philosopher" w:cs="Philosopher" w:eastAsia="Philosopher" w:hAnsi="Philosopher"/>
          <w:color w:val="222222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color w:val="222222"/>
          <w:sz w:val="22"/>
          <w:szCs w:val="22"/>
          <w:rtl w:val="0"/>
        </w:rPr>
        <w:t xml:space="preserve">dichiarazione ai sensi dell’art. 38 D.P.R. 28/12/2000 n. 445 e dichiarazione di assenza di conflitti di interesse (allegato 1bis)</w:t>
      </w:r>
    </w:p>
    <w:p w:rsidR="00000000" w:rsidDel="00000000" w:rsidP="00000000" w:rsidRDefault="00000000" w:rsidRPr="00000000" w14:paraId="00000036">
      <w:pPr>
        <w:spacing w:after="60" w:before="0" w:lineRule="auto"/>
        <w:ind w:left="720" w:hanging="360"/>
        <w:rPr>
          <w:rFonts w:ascii="Philosopher" w:cs="Philosopher" w:eastAsia="Philosopher" w:hAnsi="Philosopher"/>
          <w:b w:val="1"/>
          <w:color w:val="222222"/>
          <w:sz w:val="22"/>
          <w:szCs w:val="22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240" w:before="240" w:line="240" w:lineRule="auto"/>
        <w:jc w:val="center"/>
        <w:rPr>
          <w:rFonts w:ascii="Philosopher" w:cs="Philosopher" w:eastAsia="Philosopher" w:hAnsi="Philosopher"/>
          <w:b w:val="1"/>
          <w:color w:val="222222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b w:val="1"/>
          <w:color w:val="222222"/>
          <w:sz w:val="22"/>
          <w:szCs w:val="22"/>
          <w:rtl w:val="0"/>
        </w:rPr>
        <w:t xml:space="preserve">DICHIARAZIONE PUNTEGGIO A CURA DEL CANDIDATO</w:t>
      </w:r>
    </w:p>
    <w:p w:rsidR="00000000" w:rsidDel="00000000" w:rsidP="00000000" w:rsidRDefault="00000000" w:rsidRPr="00000000" w14:paraId="00000038">
      <w:pPr>
        <w:numPr>
          <w:ilvl w:val="0"/>
          <w:numId w:val="3"/>
        </w:numPr>
        <w:spacing w:line="276" w:lineRule="auto"/>
        <w:ind w:left="720" w:hanging="360"/>
        <w:jc w:val="both"/>
        <w:rPr>
          <w:rFonts w:ascii="Philosopher" w:cs="Philosopher" w:eastAsia="Philosopher" w:hAnsi="Philosopher"/>
          <w:i w:val="1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sz w:val="22"/>
          <w:szCs w:val="22"/>
          <w:rtl w:val="0"/>
        </w:rPr>
        <w:t xml:space="preserve">aver partecipato a percorsi e laboratori (o essere in corso di partecipazione con regolare frequenza) del progetti PNRR interni per un monte ore superiore a 20 ore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numPr>
          <w:ilvl w:val="0"/>
          <w:numId w:val="3"/>
        </w:numPr>
        <w:spacing w:line="276" w:lineRule="auto"/>
        <w:ind w:left="720" w:hanging="360"/>
        <w:jc w:val="both"/>
        <w:rPr>
          <w:rFonts w:ascii="Philosopher" w:cs="Philosopher" w:eastAsia="Philosopher" w:hAnsi="Philosopher"/>
          <w:i w:val="1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sz w:val="22"/>
          <w:szCs w:val="22"/>
          <w:rtl w:val="0"/>
        </w:rPr>
        <w:t xml:space="preserve">essere dipendente di ruolo presso l’istituto;</w:t>
      </w:r>
    </w:p>
    <w:p w:rsidR="00000000" w:rsidDel="00000000" w:rsidP="00000000" w:rsidRDefault="00000000" w:rsidRPr="00000000" w14:paraId="0000003A">
      <w:pPr>
        <w:numPr>
          <w:ilvl w:val="0"/>
          <w:numId w:val="3"/>
        </w:numPr>
        <w:spacing w:line="276" w:lineRule="auto"/>
        <w:ind w:left="720" w:hanging="360"/>
        <w:jc w:val="both"/>
        <w:rPr>
          <w:rFonts w:ascii="Philosopher" w:cs="Philosopher" w:eastAsia="Philosopher" w:hAnsi="Philosopher"/>
          <w:i w:val="1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sz w:val="22"/>
          <w:szCs w:val="22"/>
          <w:rtl w:val="0"/>
        </w:rPr>
        <w:t xml:space="preserve">intendere permanere nell’istituto almeno fino al 15/09/2025 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Style w:val="Heading1"/>
        <w:keepNext w:val="0"/>
        <w:keepLines w:val="0"/>
        <w:widowControl w:val="0"/>
        <w:tabs>
          <w:tab w:val="left" w:leader="none" w:pos="446"/>
        </w:tabs>
        <w:spacing w:after="0" w:before="0" w:lineRule="auto"/>
        <w:jc w:val="both"/>
        <w:rPr>
          <w:rFonts w:ascii="Philosopher" w:cs="Philosopher" w:eastAsia="Philosopher" w:hAnsi="Philosopher"/>
          <w:sz w:val="22"/>
          <w:szCs w:val="22"/>
        </w:rPr>
      </w:pPr>
      <w:bookmarkStart w:colFirst="0" w:colLast="0" w:name="_7v4j51ww9jn1" w:id="0"/>
      <w:bookmarkEnd w:id="0"/>
      <w:r w:rsidDel="00000000" w:rsidR="00000000" w:rsidRPr="00000000">
        <w:rPr>
          <w:rFonts w:ascii="Philosopher" w:cs="Philosopher" w:eastAsia="Philosopher" w:hAnsi="Philosopher"/>
          <w:b w:val="0"/>
          <w:i w:val="1"/>
          <w:sz w:val="22"/>
          <w:szCs w:val="22"/>
          <w:rtl w:val="0"/>
        </w:rPr>
        <w:t xml:space="preserve">c. Criteri per la selezione e relativi punteggi: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widowControl w:val="0"/>
        <w:numPr>
          <w:ilvl w:val="0"/>
          <w:numId w:val="4"/>
        </w:numPr>
        <w:ind w:left="720" w:hanging="360"/>
        <w:jc w:val="both"/>
        <w:rPr>
          <w:rFonts w:ascii="Philosopher" w:cs="Philosopher" w:eastAsia="Philosopher" w:hAnsi="Philosopher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sz w:val="22"/>
          <w:szCs w:val="22"/>
          <w:rtl w:val="0"/>
        </w:rPr>
        <w:t xml:space="preserve">laurea, 10 punti - diploma 5 punti</w:t>
      </w:r>
    </w:p>
    <w:p w:rsidR="00000000" w:rsidDel="00000000" w:rsidP="00000000" w:rsidRDefault="00000000" w:rsidRPr="00000000" w14:paraId="0000003D">
      <w:pPr>
        <w:widowControl w:val="0"/>
        <w:numPr>
          <w:ilvl w:val="0"/>
          <w:numId w:val="4"/>
        </w:numPr>
        <w:ind w:left="720" w:hanging="360"/>
        <w:jc w:val="both"/>
        <w:rPr>
          <w:rFonts w:ascii="Philosopher" w:cs="Philosopher" w:eastAsia="Philosopher" w:hAnsi="Philosopher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sz w:val="22"/>
          <w:szCs w:val="22"/>
          <w:rtl w:val="0"/>
        </w:rPr>
        <w:t xml:space="preserve">Partecipazione documentata a corsi di formazione in ambito digitale negli anni scolastici 2023/24 e 2024/25 o iscrizione a corsi attualmente in fase di svolgimento con regolare frequenza: Verrà attribuito 1 punto ogni 5 ore eccedenti le 20 ore di formazione obbligatoria annuale</w:t>
      </w:r>
    </w:p>
    <w:p w:rsidR="00000000" w:rsidDel="00000000" w:rsidP="00000000" w:rsidRDefault="00000000" w:rsidRPr="00000000" w14:paraId="0000003E">
      <w:pPr>
        <w:widowControl w:val="0"/>
        <w:numPr>
          <w:ilvl w:val="0"/>
          <w:numId w:val="4"/>
        </w:numPr>
        <w:ind w:left="720" w:hanging="360"/>
        <w:jc w:val="both"/>
        <w:rPr>
          <w:rFonts w:ascii="Philosopher" w:cs="Philosopher" w:eastAsia="Philosopher" w:hAnsi="Philosopher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sz w:val="22"/>
          <w:szCs w:val="22"/>
          <w:rtl w:val="0"/>
        </w:rPr>
        <w:t xml:space="preserve">Competenze digitali documentate: 2 punti max per ogni certificazione, fino ad un massimo di 5</w:t>
      </w:r>
    </w:p>
    <w:p w:rsidR="00000000" w:rsidDel="00000000" w:rsidP="00000000" w:rsidRDefault="00000000" w:rsidRPr="00000000" w14:paraId="0000003F">
      <w:pPr>
        <w:widowControl w:val="0"/>
        <w:ind w:left="0" w:firstLine="0"/>
        <w:jc w:val="both"/>
        <w:rPr>
          <w:rFonts w:ascii="Philosopher" w:cs="Philosopher" w:eastAsia="Philosopher" w:hAnsi="Philosopher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widowControl w:val="0"/>
        <w:ind w:left="0" w:firstLine="0"/>
        <w:jc w:val="both"/>
        <w:rPr>
          <w:rFonts w:ascii="Philosopher" w:cs="Philosopher" w:eastAsia="Philosopher" w:hAnsi="Philosopher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3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625"/>
        <w:gridCol w:w="3945"/>
        <w:gridCol w:w="1290"/>
        <w:gridCol w:w="1470"/>
        <w:tblGridChange w:id="0">
          <w:tblGrid>
            <w:gridCol w:w="2625"/>
            <w:gridCol w:w="3945"/>
            <w:gridCol w:w="1290"/>
            <w:gridCol w:w="147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jc w:val="both"/>
              <w:rPr>
                <w:rFonts w:ascii="Philosopher" w:cs="Philosopher" w:eastAsia="Philosopher" w:hAnsi="Philosopher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jc w:val="center"/>
              <w:rPr>
                <w:rFonts w:ascii="Philosopher" w:cs="Philosopher" w:eastAsia="Philosopher" w:hAnsi="Philosopher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widowControl w:val="0"/>
              <w:jc w:val="center"/>
              <w:rPr>
                <w:rFonts w:ascii="Philosopher" w:cs="Philosopher" w:eastAsia="Philosopher" w:hAnsi="Philosopher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rtl w:val="0"/>
              </w:rPr>
              <w:t xml:space="preserve">Descrizione certificazione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jc w:val="both"/>
              <w:rPr>
                <w:rFonts w:ascii="Philosopher" w:cs="Philosopher" w:eastAsia="Philosopher" w:hAnsi="Philosopher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rtl w:val="0"/>
              </w:rPr>
              <w:t xml:space="preserve">punteggio proposto dal candidato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jc w:val="both"/>
              <w:rPr>
                <w:rFonts w:ascii="Philosopher" w:cs="Philosopher" w:eastAsia="Philosopher" w:hAnsi="Philosopher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rtl w:val="0"/>
              </w:rPr>
              <w:t xml:space="preserve">punteggio a cura della commissione</w:t>
            </w:r>
          </w:p>
        </w:tc>
      </w:tr>
      <w:tr>
        <w:trPr>
          <w:cantSplit w:val="0"/>
          <w:trHeight w:val="604.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rPr>
                <w:rFonts w:ascii="Philosopher" w:cs="Philosopher" w:eastAsia="Philosopher" w:hAnsi="Philosopher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b w:val="1"/>
                <w:sz w:val="22"/>
                <w:szCs w:val="22"/>
                <w:rtl w:val="0"/>
              </w:rPr>
              <w:t xml:space="preserve">Titoli di studio</w:t>
            </w:r>
          </w:p>
          <w:p w:rsidR="00000000" w:rsidDel="00000000" w:rsidP="00000000" w:rsidRDefault="00000000" w:rsidRPr="00000000" w14:paraId="00000047">
            <w:pPr>
              <w:rPr>
                <w:rFonts w:ascii="Philosopher" w:cs="Philosopher" w:eastAsia="Philosopher" w:hAnsi="Philosopher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i w:val="1"/>
                <w:rtl w:val="0"/>
              </w:rPr>
              <w:t xml:space="preserve">(Da valutare alla luce del curriculum vitae)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jc w:val="both"/>
              <w:rPr>
                <w:rFonts w:ascii="Philosopher" w:cs="Philosopher" w:eastAsia="Philosopher" w:hAnsi="Philosopher"/>
                <w:sz w:val="14"/>
                <w:szCs w:val="14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14"/>
                <w:szCs w:val="14"/>
                <w:rtl w:val="0"/>
              </w:rPr>
              <w:t xml:space="preserve">Diploma</w:t>
              <w:br w:type="textWrapping"/>
            </w:r>
          </w:p>
          <w:p w:rsidR="00000000" w:rsidDel="00000000" w:rsidP="00000000" w:rsidRDefault="00000000" w:rsidRPr="00000000" w14:paraId="00000049">
            <w:pPr>
              <w:widowControl w:val="0"/>
              <w:jc w:val="both"/>
              <w:rPr>
                <w:rFonts w:ascii="Philosopher" w:cs="Philosopher" w:eastAsia="Philosopher" w:hAnsi="Philosopher"/>
                <w:sz w:val="14"/>
                <w:szCs w:val="14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14"/>
                <w:szCs w:val="14"/>
                <w:rtl w:val="0"/>
              </w:rPr>
              <w:t xml:space="preserve">Laurea</w:t>
            </w:r>
          </w:p>
          <w:p w:rsidR="00000000" w:rsidDel="00000000" w:rsidP="00000000" w:rsidRDefault="00000000" w:rsidRPr="00000000" w14:paraId="0000004A">
            <w:pPr>
              <w:widowControl w:val="0"/>
              <w:jc w:val="both"/>
              <w:rPr>
                <w:rFonts w:ascii="Philosopher" w:cs="Philosopher" w:eastAsia="Philosopher" w:hAnsi="Philosopher"/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jc w:val="both"/>
              <w:rPr>
                <w:rFonts w:ascii="Philosopher" w:cs="Philosopher" w:eastAsia="Philosopher" w:hAnsi="Philosopher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jc w:val="both"/>
              <w:rPr>
                <w:rFonts w:ascii="Philosopher" w:cs="Philosopher" w:eastAsia="Philosopher" w:hAnsi="Philosopher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68.4000000000027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rPr>
                <w:rFonts w:ascii="Philosopher" w:cs="Philosopher" w:eastAsia="Philosopher" w:hAnsi="Philosopher"/>
                <w:sz w:val="22"/>
                <w:szCs w:val="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22"/>
                <w:szCs w:val="22"/>
                <w:rtl w:val="0"/>
              </w:rPr>
              <w:t xml:space="preserve">corsi frequentati o frequentanti ………………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widowControl w:val="0"/>
              <w:jc w:val="both"/>
              <w:rPr>
                <w:rFonts w:ascii="Philosopher" w:cs="Philosopher" w:eastAsia="Philosopher" w:hAnsi="Philosopher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rPr>
                <w:rFonts w:ascii="Philosopher" w:cs="Philosopher" w:eastAsia="Philosopher" w:hAnsi="Philosopher"/>
                <w:sz w:val="22"/>
                <w:szCs w:val="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22"/>
                <w:szCs w:val="22"/>
                <w:rtl w:val="0"/>
              </w:rPr>
              <w:t xml:space="preserve">corsi eccedenti le 20 ore programmate dal collegio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widowControl w:val="0"/>
              <w:jc w:val="both"/>
              <w:rPr>
                <w:rFonts w:ascii="Philosopher" w:cs="Philosopher" w:eastAsia="Philosopher" w:hAnsi="Philosopher"/>
                <w:sz w:val="14"/>
                <w:szCs w:val="14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14"/>
                <w:szCs w:val="14"/>
                <w:rtl w:val="0"/>
              </w:rPr>
              <w:t xml:space="preserve">(indicare il nome del percorso/laboratorio ed il numero di ore)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widowControl w:val="0"/>
              <w:jc w:val="both"/>
              <w:rPr>
                <w:rFonts w:ascii="Philosopher" w:cs="Philosopher" w:eastAsia="Philosopher" w:hAnsi="Philosopher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widowControl w:val="0"/>
              <w:jc w:val="both"/>
              <w:rPr>
                <w:rFonts w:ascii="Philosopher" w:cs="Philosopher" w:eastAsia="Philosopher" w:hAnsi="Philosopher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widowControl w:val="0"/>
              <w:ind w:left="0" w:firstLine="0"/>
              <w:rPr>
                <w:rFonts w:ascii="Philosopher" w:cs="Philosopher" w:eastAsia="Philosopher" w:hAnsi="Philosopher"/>
                <w:sz w:val="22"/>
                <w:szCs w:val="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22"/>
                <w:szCs w:val="22"/>
                <w:rtl w:val="0"/>
              </w:rPr>
              <w:t xml:space="preserve">Competenze digitali documentate</w:t>
            </w:r>
          </w:p>
          <w:p w:rsidR="00000000" w:rsidDel="00000000" w:rsidP="00000000" w:rsidRDefault="00000000" w:rsidRPr="00000000" w14:paraId="00000056">
            <w:pPr>
              <w:rPr>
                <w:rFonts w:ascii="Philosopher" w:cs="Philosopher" w:eastAsia="Philosopher" w:hAnsi="Philosopher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widowControl w:val="0"/>
              <w:jc w:val="both"/>
              <w:rPr>
                <w:rFonts w:ascii="Philosopher" w:cs="Philosopher" w:eastAsia="Philosopher" w:hAnsi="Philosopher"/>
                <w:sz w:val="14"/>
                <w:szCs w:val="14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14"/>
                <w:szCs w:val="14"/>
                <w:rtl w:val="0"/>
              </w:rPr>
              <w:t xml:space="preserve">(indicare il nome della certificazione)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widowControl w:val="0"/>
              <w:jc w:val="both"/>
              <w:rPr>
                <w:rFonts w:ascii="Philosopher" w:cs="Philosopher" w:eastAsia="Philosopher" w:hAnsi="Philosopher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widowControl w:val="0"/>
              <w:jc w:val="both"/>
              <w:rPr>
                <w:rFonts w:ascii="Philosopher" w:cs="Philosopher" w:eastAsia="Philosopher" w:hAnsi="Philosopher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A">
      <w:pPr>
        <w:spacing w:after="240" w:before="240" w:line="240" w:lineRule="auto"/>
        <w:rPr>
          <w:rFonts w:ascii="Calibri" w:cs="Calibri" w:eastAsia="Calibri" w:hAnsi="Calibri"/>
          <w:color w:val="222222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after="240" w:before="240" w:line="240" w:lineRule="auto"/>
        <w:rPr>
          <w:rFonts w:ascii="Calibri" w:cs="Calibri" w:eastAsia="Calibri" w:hAnsi="Calibri"/>
          <w:color w:val="222222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240" w:before="240" w:line="240" w:lineRule="auto"/>
        <w:rPr>
          <w:rFonts w:ascii="Calibri" w:cs="Calibri" w:eastAsia="Calibri" w:hAnsi="Calibri"/>
          <w:sz w:val="24"/>
          <w:szCs w:val="24"/>
          <w:vertAlign w:val="superscript"/>
        </w:rPr>
      </w:pPr>
      <w:r w:rsidDel="00000000" w:rsidR="00000000" w:rsidRPr="00000000">
        <w:rPr>
          <w:rFonts w:ascii="Calibri" w:cs="Calibri" w:eastAsia="Calibri" w:hAnsi="Calibri"/>
          <w:color w:val="222222"/>
          <w:sz w:val="22"/>
          <w:szCs w:val="22"/>
          <w:rtl w:val="0"/>
        </w:rPr>
        <w:t xml:space="preserve">Data, _________________________                                                             firma, _________________________ 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76" w:lineRule="auto"/>
        <w:ind w:right="-11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vertAlign w:val="superscript"/>
          <w:rtl w:val="0"/>
        </w:rPr>
        <w:t xml:space="preserve">ALLEGATO 1 BIS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ind w:right="22.204724409448886"/>
        <w:jc w:val="center"/>
        <w:rPr>
          <w:rFonts w:ascii="Calibri" w:cs="Calibri" w:eastAsia="Calibri" w:hAnsi="Calibri"/>
          <w:b w:val="1"/>
          <w:sz w:val="13"/>
          <w:szCs w:val="13"/>
        </w:rPr>
      </w:pPr>
      <w:r w:rsidDel="00000000" w:rsidR="00000000" w:rsidRPr="00000000">
        <w:rPr>
          <w:rFonts w:ascii="Times New Roman" w:cs="Times New Roman" w:eastAsia="Times New Roman" w:hAnsi="Times New Roman"/>
        </w:rPr>
        <w:drawing>
          <wp:inline distB="114300" distT="114300" distL="114300" distR="114300">
            <wp:extent cx="1553766" cy="414338"/>
            <wp:effectExtent b="0" l="0" r="0" t="0"/>
            <wp:docPr id="4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53766" cy="41433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</w:t>
      </w:r>
      <w:r w:rsidDel="00000000" w:rsidR="00000000" w:rsidRPr="00000000">
        <w:rPr>
          <w:rFonts w:ascii="Calibri" w:cs="Calibri" w:eastAsia="Calibri" w:hAnsi="Calibri"/>
          <w:b w:val="1"/>
          <w:sz w:val="13"/>
          <w:szCs w:val="13"/>
        </w:rPr>
        <w:drawing>
          <wp:inline distB="114300" distT="114300" distL="114300" distR="114300">
            <wp:extent cx="1731924" cy="338138"/>
            <wp:effectExtent b="0" l="0" r="0" t="0"/>
            <wp:docPr id="8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31924" cy="33813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1"/>
          <w:sz w:val="13"/>
          <w:szCs w:val="13"/>
          <w:rtl w:val="0"/>
        </w:rPr>
        <w:t xml:space="preserve">   </w:t>
      </w:r>
      <w:r w:rsidDel="00000000" w:rsidR="00000000" w:rsidRPr="00000000">
        <w:rPr>
          <w:rFonts w:ascii="Calibri" w:cs="Calibri" w:eastAsia="Calibri" w:hAnsi="Calibri"/>
          <w:b w:val="1"/>
          <w:sz w:val="13"/>
          <w:szCs w:val="13"/>
        </w:rPr>
        <w:drawing>
          <wp:inline distB="114300" distT="114300" distL="114300" distR="114300">
            <wp:extent cx="1305397" cy="432068"/>
            <wp:effectExtent b="0" l="0" r="0" t="0"/>
            <wp:docPr id="6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12"/>
                    <a:srcRect b="16504" l="9833" r="12597" t="14563"/>
                    <a:stretch>
                      <a:fillRect/>
                    </a:stretch>
                  </pic:blipFill>
                  <pic:spPr>
                    <a:xfrm>
                      <a:off x="0" y="0"/>
                      <a:ext cx="1305397" cy="43206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ind w:right="22.204724409448886"/>
        <w:jc w:val="center"/>
        <w:rPr>
          <w:rFonts w:ascii="Calibri" w:cs="Calibri" w:eastAsia="Calibri" w:hAnsi="Calibri"/>
          <w:b w:val="1"/>
          <w:sz w:val="13"/>
          <w:szCs w:val="13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ind w:right="22.204724409448886"/>
        <w:jc w:val="center"/>
        <w:rPr>
          <w:rFonts w:ascii="Calibri" w:cs="Calibri" w:eastAsia="Calibri" w:hAnsi="Calibri"/>
          <w:b w:val="1"/>
          <w:sz w:val="13"/>
          <w:szCs w:val="1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center"/>
        <w:rPr>
          <w:rFonts w:ascii="Calibri" w:cs="Calibri" w:eastAsia="Calibri" w:hAnsi="Calibri"/>
          <w:b w:val="1"/>
          <w:color w:val="222222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color w:val="222222"/>
          <w:sz w:val="22"/>
          <w:szCs w:val="22"/>
          <w:rtl w:val="0"/>
        </w:rPr>
        <w:t xml:space="preserve">DICHIARAZIONE DI ASSENZA DI CONFLITTI DI INTERESSI PER LA SELEZIONE DEI PROGETTI NELL’AMBITO DEGLI INTERVENTI A VALERE SUL PNRR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center"/>
        <w:rPr>
          <w:rFonts w:ascii="Calibri" w:cs="Calibri" w:eastAsia="Calibri" w:hAnsi="Calibri"/>
          <w:b w:val="1"/>
          <w:color w:val="222222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center"/>
        <w:rPr>
          <w:rFonts w:ascii="Calibri" w:cs="Calibri" w:eastAsia="Calibri" w:hAnsi="Calibri"/>
          <w:b w:val="1"/>
          <w:color w:val="222222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color w:val="222222"/>
          <w:sz w:val="22"/>
          <w:szCs w:val="22"/>
          <w:rtl w:val="0"/>
        </w:rPr>
        <w:t xml:space="preserve">AVVISO PUBBLICO prot………………..</w:t>
        <w:tab/>
        <w:t xml:space="preserve">del……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center"/>
        <w:rPr>
          <w:rFonts w:ascii="Calibri" w:cs="Calibri" w:eastAsia="Calibri" w:hAnsi="Calibri"/>
          <w:b w:val="1"/>
          <w:color w:val="222222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color w:val="222222"/>
          <w:sz w:val="22"/>
          <w:szCs w:val="22"/>
          <w:rtl w:val="0"/>
        </w:rPr>
        <w:tab/>
        <w:t xml:space="preserve"> 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La/Il sottoscritta/o ……………………….., nato a……………., il…………………………………………….,CF…………….., in qualità di candidata/o dipendente dell’IIS SPINELLI  per la selezione del TEAM ESECUTIVO afferenti all’Avviso/Bando………………….., relativo al progetto………………………………………. vista la normativa relativa alle situazioni, anche potenziali, di conflitto di interessi,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center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DICHIARA</w:t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sotto la propria responsabilità e in piena conoscenza della responsabilità penale prevista per le false dichiarazioni dall’art. 76 del D.P.R. n. 445/2000, dalle disposizioni del Codice penale e dalle leggi speciali in materia, ai sensi degli articoli 46 e 47 del D.P.R. 445/2000,</w:t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1.</w:t>
        <w:tab/>
        <w:t xml:space="preserve">di svolgere i seguenti incarichi e/o avere la titolarità delle seguenti cariche in enti di diritto privato regolati o finanziati dalla pubblica amministrazione (indicare denominazione dell’incarico o della carica, denominazione dell’ente, durata dell’incarico):</w:t>
      </w:r>
    </w:p>
    <w:tbl>
      <w:tblPr>
        <w:tblStyle w:val="Table3"/>
        <w:tblW w:w="9661.000000000002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220.3333333333335"/>
        <w:gridCol w:w="3220.3333333333335"/>
        <w:gridCol w:w="3220.3333333333335"/>
        <w:tblGridChange w:id="0">
          <w:tblGrid>
            <w:gridCol w:w="3220.3333333333335"/>
            <w:gridCol w:w="3220.3333333333335"/>
            <w:gridCol w:w="3220.333333333333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rFonts w:ascii="Calibri" w:cs="Calibri" w:eastAsia="Calibri" w:hAnsi="Calibri"/>
                <w:color w:val="2222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22222"/>
                <w:rtl w:val="0"/>
              </w:rPr>
              <w:t xml:space="preserve">DENOMINAZIONE INCARICO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rFonts w:ascii="Calibri" w:cs="Calibri" w:eastAsia="Calibri" w:hAnsi="Calibri"/>
                <w:color w:val="2222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22222"/>
                <w:rtl w:val="0"/>
              </w:rPr>
              <w:tab/>
              <w:t xml:space="preserve">DENOMINAZIONE ENTE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rFonts w:ascii="Calibri" w:cs="Calibri" w:eastAsia="Calibri" w:hAnsi="Calibri"/>
                <w:color w:val="2222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22222"/>
                <w:rtl w:val="0"/>
              </w:rPr>
              <w:t xml:space="preserve">DURATA INCARICO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rFonts w:ascii="Calibri" w:cs="Calibri" w:eastAsia="Calibri" w:hAnsi="Calibri"/>
                <w:color w:val="2222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rFonts w:ascii="Calibri" w:cs="Calibri" w:eastAsia="Calibri" w:hAnsi="Calibri"/>
                <w:color w:val="2222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rFonts w:ascii="Calibri" w:cs="Calibri" w:eastAsia="Calibri" w:hAnsi="Calibri"/>
                <w:color w:val="2222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2.</w:t>
        <w:tab/>
        <w:t xml:space="preserve">di non trovarsi in situazioni di conflitto di interessi di qualsiasi natura, anche potenziale, e di non avere direttamente o indirettamente un interesse finanziario, economico o altro interesse personale che potrebbe rappresentare ed essere percepito come una minaccia all’imparzialità e indipendenza nel contesto della presente procedura di selezione.</w:t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In particolare, dichiara di non trovarsi in una delle seguenti circostanze in cui si presume un conflitto di interessi, anche potenziale:</w:t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di non  avere parenti o affini entro il secondo grado, coniuge o convivente di attività politiche, professionali, economiche o finanziarie che mi pongano in contatti frequenti con il Soggetto proponente o coinvolgimento degli stessi nelle decisioni o nelle attività ad esso inerenti;</w:t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essere non titolare di diritti aventi natura patrimoniale o di sfruttamento economico (diritti d’autore/brevetti, partecipazioni, titolarità di quote, etc.) su prodotti o quote del Soggetto proponente o affini che operino nel settore merceologico di interesse della procedura di selezione;</w:t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inesistenza di cause pendenti o grave inimicizia o rapporti di credito o debito significativi con il Soggetto proponente di soggetti o organizzazioni di cui sia tutore, curatore, procuratore o agente, ovvero di società, enti o associazioni anche non riconosciute direttamente controllate dallo stesso;</w:t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non ricezione di omaggi dal Soggetto proponente di importo ritenuto non modico (superiore a 100 euro) nei 12 mesi antecedenti all’avvio della procedura di selezione.</w:t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3.</w:t>
        <w:tab/>
        <w:t xml:space="preserve">L’impegno a non utilizzare a fini privati le informazioni di cui dispone per ragioni di ufficio, a non divulgarle al di fuori dei casi consentiti e ad evitare situazioni e comportamenti che possano ostacolare il corretto adempimento dei compiti o nuocere agli interessi o all'immagine del Ministero;</w:t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4.</w:t>
        <w:tab/>
        <w:t xml:space="preserve">l’impegno a comunicare tempestivamente eventuali variazioni del contenuto della presente dichiarazione e a rendere, se del caso, una nuova dichiarazione sostitutiva;</w:t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5.</w:t>
        <w:tab/>
        <w:t xml:space="preserve">di autorizzare la pubblicazione dei presenti dati sul sito internet del Ministero dell’Interno;</w:t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6.</w:t>
        <w:tab/>
        <w:t xml:space="preserve">che la presente dichiarazione è resa ai sensi e per gli effetti dell’art. 6-bis Legge 241/90, degli artt. 6-7 del D.P.R. 62/2013, dell’art. 53, comma 14, del Decreto legislativo 165/2001 e dell’articolo 15, comma 1, lettera c) del Decreto legislativo 33/2013.</w:t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Luogo e data</w:t>
        <w:tab/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right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Nominativo e firma</w:t>
      </w:r>
    </w:p>
    <w:p w:rsidR="00000000" w:rsidDel="00000000" w:rsidP="00000000" w:rsidRDefault="00000000" w:rsidRPr="00000000" w14:paraId="0000007C">
      <w:pPr>
        <w:ind w:right="22.204724409448886"/>
        <w:jc w:val="left"/>
        <w:rPr>
          <w:rFonts w:ascii="Calibri" w:cs="Calibri" w:eastAsia="Calibri" w:hAnsi="Calibri"/>
          <w:b w:val="1"/>
          <w:sz w:val="28"/>
          <w:szCs w:val="28"/>
          <w:vertAlign w:val="superscript"/>
        </w:rPr>
      </w:pPr>
      <w:r w:rsidDel="00000000" w:rsidR="00000000" w:rsidRPr="00000000">
        <w:rPr>
          <w:rtl w:val="0"/>
        </w:rPr>
      </w:r>
    </w:p>
    <w:sectPr>
      <w:headerReference r:id="rId13" w:type="default"/>
      <w:footerReference r:id="rId14" w:type="default"/>
      <w:pgSz w:h="16834" w:w="11909" w:orient="portrait"/>
      <w:pgMar w:bottom="1816.7716535433083" w:top="850.3937007874016" w:left="1133" w:right="1115" w:header="0" w:footer="23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  <w:font w:name="Calibri"/>
  <w:font w:name="Caveat">
    <w:embedRegular w:fontKey="{00000000-0000-0000-0000-000000000000}" r:id="rId1" w:subsetted="0"/>
    <w:embedBold w:fontKey="{00000000-0000-0000-0000-000000000000}" r:id="rId2" w:subsetted="0"/>
  </w:font>
  <w:font w:name="Bookman Old Style"/>
  <w:font w:name="Philosopher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  <w:font w:name="PT Mono">
    <w:embedRegular w:fontKey="{00000000-0000-0000-0000-000000000000}" r:id="rId7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right"/>
      <w:rPr>
        <w:rFonts w:ascii="Bookman Old Style" w:cs="Bookman Old Style" w:eastAsia="Bookman Old Style" w:hAnsi="Bookman Old Style"/>
        <w:sz w:val="22"/>
        <w:szCs w:val="22"/>
      </w:rPr>
    </w:pPr>
    <w:r w:rsidDel="00000000" w:rsidR="00000000" w:rsidRPr="00000000">
      <w:rPr>
        <w:rFonts w:ascii="Bookman Old Style" w:cs="Bookman Old Style" w:eastAsia="Bookman Old Style" w:hAnsi="Bookman Old Style"/>
        <w:sz w:val="22"/>
        <w:szCs w:val="22"/>
      </w:rPr>
      <w:drawing>
        <wp:inline distB="114300" distT="114300" distL="114300" distR="114300">
          <wp:extent cx="6132520" cy="355600"/>
          <wp:effectExtent b="0" l="0" r="0" t="0"/>
          <wp:docPr id="7" name="image5.png"/>
          <a:graphic>
            <a:graphicData uri="http://schemas.openxmlformats.org/drawingml/2006/picture">
              <pic:pic>
                <pic:nvPicPr>
                  <pic:cNvPr id="0" name="image5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32520" cy="3556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center"/>
      <w:rPr>
        <w:rFonts w:ascii="Calibri" w:cs="Calibri" w:eastAsia="Calibri" w:hAnsi="Calibri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sz w:val="22"/>
        <w:szCs w:val="22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200" w:hanging="360"/>
      </w:pPr>
      <w:rPr>
        <w:u w:val="none"/>
      </w:rPr>
    </w:lvl>
  </w:abstractNum>
  <w:abstractNum w:abstractNumId="6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3.png"/><Relationship Id="rId10" Type="http://schemas.openxmlformats.org/officeDocument/2006/relationships/image" Target="media/image4.png"/><Relationship Id="rId13" Type="http://schemas.openxmlformats.org/officeDocument/2006/relationships/header" Target="header1.xml"/><Relationship Id="rId12" Type="http://schemas.openxmlformats.org/officeDocument/2006/relationships/image" Target="media/image2.jp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miis008006@pec.istruzione.it" TargetMode="External"/><Relationship Id="rId14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://www.iisaltierospinelli.it" TargetMode="External"/><Relationship Id="rId8" Type="http://schemas.openxmlformats.org/officeDocument/2006/relationships/hyperlink" Target="mailto:miis008006@iisaltierospinelli.it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aveat-regular.ttf"/><Relationship Id="rId2" Type="http://schemas.openxmlformats.org/officeDocument/2006/relationships/font" Target="fonts/Caveat-bold.ttf"/><Relationship Id="rId3" Type="http://schemas.openxmlformats.org/officeDocument/2006/relationships/font" Target="fonts/Philosopher-regular.ttf"/><Relationship Id="rId4" Type="http://schemas.openxmlformats.org/officeDocument/2006/relationships/font" Target="fonts/Philosopher-bold.ttf"/><Relationship Id="rId5" Type="http://schemas.openxmlformats.org/officeDocument/2006/relationships/font" Target="fonts/Philosopher-italic.ttf"/><Relationship Id="rId6" Type="http://schemas.openxmlformats.org/officeDocument/2006/relationships/font" Target="fonts/Philosopher-boldItalic.ttf"/><Relationship Id="rId7" Type="http://schemas.openxmlformats.org/officeDocument/2006/relationships/font" Target="fonts/PTMono-regular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