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</w:rPr>
        <w:drawing>
          <wp:inline distB="114300" distT="114300" distL="114300" distR="114300">
            <wp:extent cx="6120000" cy="736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3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hilosopher" w:cs="Philosopher" w:eastAsia="Philosopher" w:hAnsi="Philosopher"/>
          <w:b w:val="1"/>
          <w:sz w:val="11"/>
          <w:szCs w:val="11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b w:val="1"/>
          <w:sz w:val="11"/>
          <w:szCs w:val="11"/>
          <w:rtl w:val="0"/>
        </w:rPr>
        <w:t xml:space="preserve"> INFORMATICA - ELETTRONICA - MECCANICA E MECCATRONICA --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IPSIA</w:t>
      </w:r>
      <w:r w:rsidDel="00000000" w:rsidR="00000000" w:rsidRPr="00000000">
        <w:rPr>
          <w:rFonts w:ascii="Philosopher" w:cs="Philosopher" w:eastAsia="Philosopher" w:hAnsi="Philosopher"/>
          <w:b w:val="1"/>
          <w:sz w:val="11"/>
          <w:szCs w:val="11"/>
          <w:rtl w:val="0"/>
        </w:rPr>
        <w:t xml:space="preserve"> MANUTENZIONE ED ASSISTENZA TECNICA -- 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LICEO SCIENTIFICO</w:t>
      </w:r>
      <w:r w:rsidDel="00000000" w:rsidR="00000000" w:rsidRPr="00000000">
        <w:rPr>
          <w:rFonts w:ascii="Philosopher" w:cs="Philosopher" w:eastAsia="Philosopher" w:hAnsi="Philosopher"/>
          <w:b w:val="1"/>
          <w:sz w:val="11"/>
          <w:szCs w:val="11"/>
          <w:rtl w:val="0"/>
        </w:rPr>
        <w:t xml:space="preserve"> PER LE  SCIENZE APPLICATE </w:t>
      </w:r>
    </w:p>
    <w:p w:rsidR="00000000" w:rsidDel="00000000" w:rsidP="00000000" w:rsidRDefault="00000000" w:rsidRPr="00000000" w14:paraId="00000003">
      <w:pPr>
        <w:jc w:val="center"/>
        <w:rPr>
          <w:rFonts w:ascii="Philosopher" w:cs="Philosopher" w:eastAsia="Philosopher" w:hAnsi="Philosopher"/>
          <w:sz w:val="16"/>
          <w:szCs w:val="16"/>
        </w:rPr>
      </w:pPr>
      <w:r w:rsidDel="00000000" w:rsidR="00000000" w:rsidRPr="00000000">
        <w:rPr>
          <w:rFonts w:ascii="Philosopher" w:cs="Philosopher" w:eastAsia="Philosopher" w:hAnsi="Philosopher"/>
          <w:sz w:val="16"/>
          <w:szCs w:val="16"/>
          <w:rtl w:val="0"/>
        </w:rPr>
        <w:t xml:space="preserve">Via Leopardi 132, 20099 Sesto San Giovanni (MI) Tel. 022403441 -- C.F 85016670151</w:t>
      </w:r>
    </w:p>
    <w:p w:rsidR="00000000" w:rsidDel="00000000" w:rsidP="00000000" w:rsidRDefault="00000000" w:rsidRPr="00000000" w14:paraId="00000004">
      <w:pPr>
        <w:jc w:val="center"/>
        <w:rPr>
          <w:rFonts w:ascii="Philosopher" w:cs="Philosopher" w:eastAsia="Philosopher" w:hAnsi="Philosopher"/>
          <w:sz w:val="16"/>
          <w:szCs w:val="16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6"/>
          <w:szCs w:val="16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6"/>
          <w:szCs w:val="16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jc w:val="center"/>
        <w:rPr>
          <w:rFonts w:ascii="Philosopher" w:cs="Philosopher" w:eastAsia="Philosopher" w:hAnsi="Philosopher"/>
          <w:sz w:val="16"/>
          <w:szCs w:val="16"/>
        </w:rPr>
      </w:pPr>
      <w:r w:rsidDel="00000000" w:rsidR="00000000" w:rsidRPr="00000000">
        <w:rPr>
          <w:rFonts w:ascii="Philosopher" w:cs="Philosopher" w:eastAsia="Philosopher" w:hAnsi="Philosopher"/>
          <w:sz w:val="16"/>
          <w:szCs w:val="16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6"/>
            <w:szCs w:val="16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1155cc"/>
            <w:sz w:val="16"/>
            <w:szCs w:val="16"/>
            <w:u w:val="single"/>
            <w:rtl w:val="0"/>
          </w:rPr>
          <w:t xml:space="preserve">miis008006@istruzione.it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1155cc"/>
            <w:sz w:val="16"/>
            <w:szCs w:val="16"/>
            <w:u w:val="single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-1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Sesto S.G, 27/06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-1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Comunicazione n. 249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AGLI STUDENTI</w:t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 FAMIGLIE</w:t>
      </w:r>
    </w:p>
    <w:p w:rsidR="00000000" w:rsidDel="00000000" w:rsidP="00000000" w:rsidRDefault="00000000" w:rsidRPr="00000000" w14:paraId="0000000B">
      <w:pPr>
        <w:spacing w:line="276" w:lineRule="auto"/>
        <w:ind w:left="576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AI DOCENTI</w:t>
      </w:r>
    </w:p>
    <w:p w:rsidR="00000000" w:rsidDel="00000000" w:rsidP="00000000" w:rsidRDefault="00000000" w:rsidRPr="00000000" w14:paraId="0000000C">
      <w:pPr>
        <w:spacing w:line="276" w:lineRule="auto"/>
        <w:ind w:left="576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DSGA</w:t>
      </w:r>
    </w:p>
    <w:p w:rsidR="00000000" w:rsidDel="00000000" w:rsidP="00000000" w:rsidRDefault="00000000" w:rsidRPr="00000000" w14:paraId="0000000D">
      <w:pPr>
        <w:spacing w:line="276" w:lineRule="auto"/>
        <w:ind w:left="576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Oggetto: Esami di recupero debiti 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comunicano i calendari degli esami di recupero delle competenze per tutti gli studenti con la sospensione del giudizio e le relative commissioni d’esame. </w:t>
        <w:br w:type="textWrapping"/>
        <w:t xml:space="preserve">Prove scritte e colloquio verranno effettuate da apposita commissione, tenuto conto del personale in servizio e dello svolgimento degli esami di stato.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Gli studenti sono tenuti a presentarsi in orario presso l’aula indicata.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Gli esami si terranno dal 3 al 8 luglio 2022 secondo il seguente calendario:</w:t>
      </w: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735"/>
        <w:gridCol w:w="735"/>
        <w:gridCol w:w="645"/>
        <w:gridCol w:w="1650"/>
        <w:gridCol w:w="3705"/>
        <w:gridCol w:w="615"/>
        <w:tblGridChange w:id="0">
          <w:tblGrid>
            <w:gridCol w:w="1605"/>
            <w:gridCol w:w="735"/>
            <w:gridCol w:w="735"/>
            <w:gridCol w:w="645"/>
            <w:gridCol w:w="1650"/>
            <w:gridCol w:w="3705"/>
            <w:gridCol w:w="615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TIPOLOGIA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GIORNO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CLASSI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DOCENTI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AULA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1LA-1LB-2B-4IA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TACCONI-ARTALE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1A-2A-2G-2F-3LE-4IB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IORI-GERMANO'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1D-1E-2C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CACCIOLA-AMORELLO-CERAVOLO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2AMOL-2E-3EA-3MB-4AMOL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PINNA-NOTARO-SCALISE-FURNARI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1C-1LC-1LD-3LB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IERVOLINO-IUCOLANO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69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2D-3LA-3LD-4LB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SOLI-BASTA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1F-3MA-4MA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CARLO-SANTORO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2LB-3IB-3IC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RAVIDA'-PALUMBO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T.E.A.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4PA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FUDULI-OLIVERI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4PA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FUDULI-OLIVERI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TECN. INFORM.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ANTEI-ASERO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7"/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2C-4IC-4LC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ARCIDIACONO-SPINA-CORONA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1C-2D-4IA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CASTAGNARO-CENTRONE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1G-2G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GIACCO-VITALE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1LA-3LC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ALLEGRA-VIGILANTE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2LB-3LB-4AMOL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VECCHI-MANTINO-SPAGNUOLO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69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3IB-3LA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GALBIATI-VISTO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T.M.A.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4PA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FAZIO-LAMANNA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4PA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FAZIO.LAMANNA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1A-1F-2F-3MA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IORI-DI CARLO-BERTINI- CAROTENUTO-CAMPENNI'-MANZI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2A-4MA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IORI-DI CARLO-CAROTENUTO-CAMPENNI'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2A-2G-4MA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IORI-DI CARLO-CAROTENUTO-CAMPENNI'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1C-2LB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RAVIDA'-CAMPANALE-IOPPOLO-SALA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CACCIOLA-FIAMINGO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CACCIOLA-GAROFALO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CACCIOLA-GAROFALO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1LC-1LB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LIGUORI-TACCONI-MARTORANA-TRAPANI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1LA-1LC-1LB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LIGUORI-TACCONI-MARTORANA-TRAPANI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1LA-1LB-3EA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LIGUORI-TACCONI-TRAPANI-AMICO-MICELI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3EA-1LB-2B-4IA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LIGUORI-TACCONI-AMICO-MICELI- PERROTTA A.-MILITELLO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LIGUORI-CALDARELLI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15;30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1E-2D-2AMOL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RAVIDA'-PINNA-LO SCHIAVO-MAZZOTTI-DELLI GATTI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1E-2E-3MB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RAVIDA'-PINNA-LO SCHIAVO-MAZZOTTI-CERAVOLO-SCIBETTA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2E-4AMOL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PINNA-MAZZOTTI-CERAVOLO-SCIBETTA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3IB-3IC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RODA'-PALUMBO-MAZZA-BIGLIA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3IB-3IC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RODA'-PALUMBO-MAZZA-BIGLIA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3IB-3IC-4IB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RODA'-PALUMBO-MAZZA-BIGLIA-PEDRETTI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3LE-3LD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SOLI-MUNARO-ALBERGA-MILITELLO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3LA-3LB-4LB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SOLI-IERVOLINO-MUNARO-GRUTTADAURIA-BOSCO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MUNARO-GRUTTADAURIA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T.T.R.G.</w:t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1F-2B-2E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PALADINO-ADAMO-ZINNANTI-CAPELLI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04/07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1F-2B-2E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PALADINO-ADAMO-ZINNANTI-CAPELLI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7"/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1B-1C-2AMOL-3IB-3AMOL-4AMOL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PERROTTA A.-AMBROSIONI-PERROTTA F.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1D-2C-3LB-3LD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CATALANO-LAZZARI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1LD-2LB-3LE-4LB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BARLASSINA-BASTA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1F-1LC-2G-3LC-4EA-4IC-4LC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LISENA-PEZONE-SPINA-CARRARA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1D-3LB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CATALANO-PERROTTA A.-AMORELLO-PERRONE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1B-3LD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CATALANO-PERROTTA A.-MANZI-VISTO-SALA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CATALANO-BERTINI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1F-4EA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LISENA-ASERO-SORCI-MARTORANA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1C-3IB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AMBROSIONI-BERTINI-IOPPOLO-AMICO-CRISTIANO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LISENA-PALADINO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3LC-4LC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PEZONE-VIGILANTE-GENTILE-MARIANI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PEZONE-GALBIATI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4IC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PEZONE-RAIMONDO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BARLASSINA-VISTO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BARLASSINA-MARIANI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BARLASSINA-TRAPANI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BARLASSINA-TRAPANI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STORIA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VECCHI-IERVOLINO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SISTEMI</w:t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3IA-3IC-4IA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MILITELLO-BIGLIA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3MA-4EA-4MA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FAZIO-FUDULI-SORCI-CAMPENNI'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3IA-3IC-4IA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MILITELLO-BIGLIA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3MA-4EA-4MA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FAZIO-FUDULI-SORCI-CAMPENNI'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SC. TECN. APPL.</w:t>
            </w:r>
          </w:p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CIANI-LAZZARI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CIANI-LAZZARI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TROVATO-ZINNANTI-CENTRONE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CHIMICA</w:t>
            </w:r>
          </w:p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1G-2G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GENTILE-IERVOLINO-MAZZOTTI-ADAMO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ZINNANTI-MAZZOTTI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ZINNANTI-MICELI-ADAMO-SCIBETTA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05/07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NAIM-D'ANGELO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7"/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ELETTROTECNICA</w:t>
            </w:r>
          </w:p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4EA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RAIMONDO-GIGLITTO-SPINA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4EA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RAIMONDO-GIGLITTO-SPINA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FISICA</w:t>
            </w:r>
          </w:p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1LB-1LC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CUPPARI-PERROTTA F.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1LA-1LD-2LB-2LC-4LC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CARRIERI-FURNARI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CAROTENUTO-CERAVOLO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SCIENZE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2LA-2LB-2LC-3LA-3LB-3LC-3LD-4LB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CAPELLI-IUCOLANO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FISICA</w:t>
            </w:r>
          </w:p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1LB-4LC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CUPPARI-CARRIERI-CAMPANALE-TROVATO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CUPPARI-LO SCHIAVO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1LC-2LC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CUPPARI-LO SCHIAVO-PEDRETTI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CAPELLI-MARTORANA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2LA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MARCOLINI-BOSCO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2LB-2LC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MARCOLINI-PEDRETTI-CAMPANALE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3LA-3LC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STERNIERI-BOSCO-MARIANI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3LB-4LB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BELUZZI-AMIGONI-CATALANO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1E-1F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IOPPOLO-CERAVOLO-CARRARA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T.P.S.</w:t>
            </w:r>
          </w:p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4EA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RAIMONDO-GIGLITTO-SPINA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4EA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RAIMONDO-GIGLITTO-SPINA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4IB-4IC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ANTEI-FIAMINGO-AMICO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4IB-4IC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ANTEI-FIAMINGO-AMICO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MECCANICA</w:t>
            </w:r>
          </w:p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3MB-4MA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CIANI-GAMBERA-DELLI GATTI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3MB-4MA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CIANI-GAMBERA-DELLI GATTI-MAZZOTTI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1A-1C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MANZI-CASTAGNARO-NAIM-GERMANO’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1G-3MB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 GIACCO-LAMANNA-</w:t>
              <w:br w:type="textWrapping"/>
              <w:t xml:space="preserve">VITALE-PERROTTA 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2B-4IA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EBOLI-CENTRONE-TACCONI-ARTALE-BIGLIA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MICELI-GAROFALO-PALUMBO-SCIBETTA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MANTINO-SCALISE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INGLESE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3AMOL-4AMOL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MASSA-MISCHI-SPAGNUOLO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MASSA-CORONA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T.T.I.</w:t>
            </w:r>
          </w:p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4PA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CRISTIANO-OLIVERI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109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4PA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CRISTIANO-OLIVERI-CERAVOLO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109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LABOR. TECNOL.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4PA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OLIVERI-CRISTIANO-CERAVOLO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109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7"/>
            <w:shd w:fill="auto" w:val="clear"/>
            <w:vAlign w:val="bottom"/>
          </w:tcPr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1C-1G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CASTAGNARO-DEL GIACCO-AMBROSIONI-CUPPARI-</w:t>
              <w:br w:type="textWrapping"/>
              <w:t xml:space="preserve">CAMPENNI'-VITALE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4IC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ARCIDIACONO-OLIVERI-RAIMONDO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CENTRONE-ZINNANTI-LAMANNA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4AMOL-4IA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MANTINO-CENTRONE-ROTOLO-MISCHI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CIMINO-LISENA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2G-3LC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CIMINO-VIGILANTE-LISENA-PERRONE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1LA-2LB-3LB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ALLEGRA-DE VECCHI-RAVIDA'- PERRONE-MUSSO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3IB-3LA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GALBIATI-VISTO-MAZZA- SAMBRUNA-AMORELLO-CRISTIANO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2C-4LC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ARCIDIACONO-CARRIERI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ALLEGRA-MUSSO-BERTINI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114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1LB-1LD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VISTO-CAMPANALE-CALDARELLI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GALBIATI-PEZONE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116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ARCIDIACONO-VITALE-ASERO-PALADINO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1E-2C-4IC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ARCIDIACONO-VITALE-SALA- RAVIDA'-ASERO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FISICA</w:t>
            </w:r>
          </w:p>
          <w:p w:rsidR="00000000" w:rsidDel="00000000" w:rsidP="00000000" w:rsidRDefault="00000000" w:rsidRPr="00000000" w14:paraId="000003C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C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C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C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1LA-1LD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MUSSO-ALLEGRA-CALDARELLI-BOSCO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CUPPARI-RAVIDA'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2LB-2AMOL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CUPPARI-RAVIDA'-PERROTTA F.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CUPPARI-ARTALE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CARRIERI-ZINNANTI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109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E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1A-1D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PERRONE-CARRIERI-CATALANO-GAROFALO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109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1LB-3LD-4LC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ALBERGA-ROTUNDO-CAMPANALE-GENTILE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INFORMATICA</w:t>
            </w:r>
          </w:p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3LE-4LB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GRUTTADAURIA-MILITELLO- CAPELLI-AMIGONI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208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3LE-4LB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GRUTTADAURIA-MILITELLO- CAPELLI-AMIGONI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208</w:t>
            </w:r>
          </w:p>
        </w:tc>
      </w:tr>
      <w:tr>
        <w:trPr>
          <w:cantSplit w:val="0"/>
          <w:trHeight w:val="57.42187499999989" w:hRule="atLeast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TECN. MECCANICHE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SCRITTO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MASCI-DELLI GATTI-EBOLI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40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0RALE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07/07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4MA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MASCI-DELLI GATTI-EBOLI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113</w:t>
            </w:r>
          </w:p>
        </w:tc>
      </w:tr>
    </w:tbl>
    <w:p w:rsidR="00000000" w:rsidDel="00000000" w:rsidP="00000000" w:rsidRDefault="00000000" w:rsidRPr="00000000" w14:paraId="00000414">
      <w:pPr>
        <w:spacing w:after="160" w:line="259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20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line="276" w:lineRule="auto"/>
        <w:ind w:left="7228" w:firstLine="0"/>
        <w:jc w:val="center"/>
        <w:rPr>
          <w:rFonts w:ascii="Caveat" w:cs="Caveat" w:eastAsia="Caveat" w:hAnsi="Caveat"/>
          <w:i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La Dirigente Scolastica</w:t>
        <w:br w:type="textWrapping"/>
      </w:r>
      <w:r w:rsidDel="00000000" w:rsidR="00000000" w:rsidRPr="00000000">
        <w:rPr>
          <w:rFonts w:ascii="Caveat" w:cs="Caveat" w:eastAsia="Caveat" w:hAnsi="Caveat"/>
          <w:i w:val="1"/>
          <w:color w:val="222222"/>
          <w:sz w:val="16"/>
          <w:szCs w:val="16"/>
          <w:rtl w:val="0"/>
        </w:rPr>
        <w:t xml:space="preserve">dott.ssa </w:t>
      </w:r>
      <w:r w:rsidDel="00000000" w:rsidR="00000000" w:rsidRPr="00000000">
        <w:rPr>
          <w:rFonts w:ascii="Caveat" w:cs="Caveat" w:eastAsia="Caveat" w:hAnsi="Caveat"/>
          <w:i w:val="1"/>
          <w:color w:val="222222"/>
          <w:sz w:val="28"/>
          <w:szCs w:val="28"/>
          <w:rtl w:val="0"/>
        </w:rPr>
        <w:t xml:space="preserve">Concetta Luppino</w:t>
      </w:r>
    </w:p>
    <w:p w:rsidR="00000000" w:rsidDel="00000000" w:rsidP="00000000" w:rsidRDefault="00000000" w:rsidRPr="00000000" w14:paraId="000004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6803" w:firstLine="0"/>
        <w:jc w:val="right"/>
        <w:rPr>
          <w:rFonts w:ascii="Caveat" w:cs="Caveat" w:eastAsia="Caveat" w:hAnsi="Caveat"/>
          <w:i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2d2d2d"/>
          <w:sz w:val="14"/>
          <w:szCs w:val="14"/>
          <w:rtl w:val="0"/>
        </w:rPr>
        <w:t xml:space="preserve">Firma autografa sostituita a mezzo stampa, ai sensi dell’art. 3, c.2, del D.Lgs. 39/93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tabs>
          <w:tab w:val="left" w:leader="none" w:pos="2235"/>
        </w:tabs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after="20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566.9291338582677" w:top="425.1968503937008" w:left="1133.8582677165355" w:right="1133.858267716535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A">
    <w:pPr>
      <w:jc w:val="center"/>
      <w:rPr>
        <w:rFonts w:ascii="Calibri" w:cs="Calibri" w:eastAsia="Calibri" w:hAnsi="Calibri"/>
        <w:b w:val="1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B">
    <w:pPr>
      <w:jc w:val="center"/>
      <w:rPr>
        <w:rFonts w:ascii="Calibri" w:cs="Calibri" w:eastAsia="Calibri" w:hAnsi="Calibri"/>
        <w:b w:val="1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C">
    <w:pPr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 </w:t>
    </w:r>
  </w:p>
  <w:p w:rsidR="00000000" w:rsidDel="00000000" w:rsidP="00000000" w:rsidRDefault="00000000" w:rsidRPr="00000000" w14:paraId="0000041D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E">
    <w:pPr>
      <w:spacing w:line="276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Philosopher" w:cs="Philosopher" w:eastAsia="Philosopher" w:hAnsi="Philosopher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iis008006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